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1" w:rsidRDefault="00FF6731" w:rsidP="00FF6731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FF6731" w:rsidRPr="00E92478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FF6731" w:rsidRDefault="00FF6731" w:rsidP="00FF6731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FF6731" w:rsidRPr="0066042B" w:rsidRDefault="00FF6731" w:rsidP="00FF6731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6731" w:rsidRDefault="00FF6731" w:rsidP="00FF6731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FF6731" w:rsidRDefault="00FF6731" w:rsidP="00FF6731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30.10.2014г.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58.</w:t>
      </w:r>
    </w:p>
    <w:p w:rsidR="00FF6731" w:rsidRDefault="00FF6731" w:rsidP="00FF6731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731" w:rsidRPr="000D6321" w:rsidRDefault="00FF6731" w:rsidP="00FF6731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 внесении изменений в постановление администрации Тюльковского сельсовета от 25.06.2012г №31  «О внесении изменений в постановление администрации Тюльковского сельсовета от 03.05.2011г. № 24  «Об утверждении административного регламента администрации Тюльковского сельсовета «по выдаче документ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копии финансово-лицевого счёта» </w:t>
      </w:r>
    </w:p>
    <w:p w:rsidR="00FF6731" w:rsidRDefault="00FF6731" w:rsidP="00FF6731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FF6731" w:rsidRDefault="00FF6731" w:rsidP="00FF6731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27.07.2010г. № 210-ФЗ «Об организации предоставления государственных и муниципальных услуг»,                 ст. 17 Устава Тюльковского сельсовета</w:t>
      </w: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FF6731" w:rsidRPr="00727B4E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727B4E">
        <w:rPr>
          <w:rFonts w:ascii="Times New Roman" w:hAnsi="Times New Roman"/>
          <w:b/>
          <w:sz w:val="28"/>
          <w:szCs w:val="28"/>
        </w:rPr>
        <w:t>Постановляю:</w:t>
      </w: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F6731" w:rsidRDefault="00FF6731" w:rsidP="00FF673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5.2.9. постановления администрации Тюльковского сельсовета Балахтинского района от 25.06.2012г. № 31</w:t>
      </w:r>
      <w:r w:rsidRPr="00727B4E">
        <w:rPr>
          <w:rFonts w:ascii="Times New Roman" w:hAnsi="Times New Roman"/>
          <w:sz w:val="28"/>
          <w:szCs w:val="28"/>
        </w:rPr>
        <w:t xml:space="preserve">  </w:t>
      </w:r>
      <w:r w:rsidRPr="00677D6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Тюльковского</w:t>
      </w:r>
      <w:r>
        <w:rPr>
          <w:rFonts w:ascii="Times New Roman" w:hAnsi="Times New Roman"/>
          <w:sz w:val="28"/>
          <w:szCs w:val="28"/>
        </w:rPr>
        <w:t xml:space="preserve"> сельсовета от 03.05.2011г. № 24</w:t>
      </w:r>
      <w:r w:rsidRPr="00677D6F">
        <w:rPr>
          <w:rFonts w:ascii="Times New Roman" w:hAnsi="Times New Roman"/>
          <w:sz w:val="28"/>
          <w:szCs w:val="28"/>
        </w:rPr>
        <w:t xml:space="preserve">  </w:t>
      </w:r>
      <w:r w:rsidRPr="00727B4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Тюльковского сельсовета «по выдаче документ</w:t>
      </w:r>
      <w:proofErr w:type="gramStart"/>
      <w:r w:rsidRPr="00727B4E">
        <w:rPr>
          <w:rFonts w:ascii="Times New Roman" w:hAnsi="Times New Roman"/>
          <w:sz w:val="28"/>
          <w:szCs w:val="28"/>
        </w:rPr>
        <w:t>а-</w:t>
      </w:r>
      <w:proofErr w:type="gramEnd"/>
      <w:r w:rsidRPr="00727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 финансово-лицевого счёта</w:t>
      </w:r>
      <w:r w:rsidRPr="00727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FF6731" w:rsidRDefault="00FF6731" w:rsidP="00FF673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сельсовета Дмитриева В.В..</w:t>
      </w:r>
    </w:p>
    <w:p w:rsidR="00FF6731" w:rsidRPr="00727B4E" w:rsidRDefault="00FF6731" w:rsidP="00FF6731">
      <w:pPr>
        <w:numPr>
          <w:ilvl w:val="0"/>
          <w:numId w:val="3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6731" w:rsidRDefault="00FF6731" w:rsidP="00FF6731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E03E09" w:rsidRDefault="00E03E09"/>
    <w:sectPr w:rsidR="00E03E09" w:rsidSect="00E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914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2A78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D6438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31"/>
    <w:rsid w:val="00552757"/>
    <w:rsid w:val="00665D48"/>
    <w:rsid w:val="00E03E09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Krokoz™ Inc.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2014-11-10T02:58:00Z</dcterms:created>
  <dcterms:modified xsi:type="dcterms:W3CDTF">2014-11-10T02:59:00Z</dcterms:modified>
</cp:coreProperties>
</file>