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20" w:rsidRPr="008E5E3F" w:rsidRDefault="009E6B74" w:rsidP="00353420">
      <w:pPr>
        <w:tabs>
          <w:tab w:val="left" w:pos="-2410"/>
        </w:tabs>
        <w:jc w:val="center"/>
        <w:rPr>
          <w:rFonts w:ascii="Times New Roman" w:hAnsi="Times New Roman"/>
          <w:sz w:val="32"/>
          <w:szCs w:val="32"/>
        </w:rPr>
      </w:pPr>
      <w:r w:rsidRPr="008E5E3F">
        <w:rPr>
          <w:rFonts w:ascii="Times New Roman" w:hAnsi="Times New Roman"/>
          <w:sz w:val="32"/>
          <w:szCs w:val="32"/>
        </w:rPr>
        <w:t>КРАСНОЯРСКИЙ КРАЙ                                                                 БАЛАХТИНСКИЙ РАЙОН                                                      АДМИНИСТРАЦИЯ ТЮЛЬКОВСКОГО СЕЛЬСОВЕТА</w:t>
      </w:r>
    </w:p>
    <w:p w:rsidR="00353420" w:rsidRPr="009E6B74" w:rsidRDefault="00353420" w:rsidP="00353420">
      <w:pPr>
        <w:pStyle w:val="1"/>
        <w:tabs>
          <w:tab w:val="left" w:pos="-2410"/>
        </w:tabs>
        <w:rPr>
          <w:rFonts w:ascii="Times New Roman" w:hAnsi="Times New Roman"/>
          <w:sz w:val="28"/>
          <w:szCs w:val="28"/>
        </w:rPr>
      </w:pPr>
      <w:r w:rsidRPr="009E6B74">
        <w:rPr>
          <w:rFonts w:ascii="Times New Roman" w:hAnsi="Times New Roman"/>
          <w:sz w:val="28"/>
          <w:szCs w:val="28"/>
        </w:rPr>
        <w:t>П</w:t>
      </w:r>
      <w:r w:rsidR="009E6B74">
        <w:rPr>
          <w:rFonts w:ascii="Times New Roman" w:hAnsi="Times New Roman"/>
          <w:sz w:val="28"/>
          <w:szCs w:val="28"/>
        </w:rPr>
        <w:t>ОСТАНОВЛЕНИЕ</w:t>
      </w:r>
      <w:r w:rsidR="008E5E3F">
        <w:rPr>
          <w:rFonts w:ascii="Times New Roman" w:hAnsi="Times New Roman"/>
          <w:sz w:val="28"/>
          <w:szCs w:val="28"/>
        </w:rPr>
        <w:t xml:space="preserve">  </w:t>
      </w:r>
      <w:r w:rsidR="008E5E3F" w:rsidRPr="008E5E3F">
        <w:rPr>
          <w:rFonts w:ascii="Times New Roman" w:hAnsi="Times New Roman"/>
          <w:b w:val="0"/>
          <w:sz w:val="28"/>
          <w:szCs w:val="28"/>
        </w:rPr>
        <w:t>(Проект)</w:t>
      </w:r>
    </w:p>
    <w:p w:rsidR="00353420" w:rsidRDefault="00353420" w:rsidP="00353420">
      <w:pPr>
        <w:tabs>
          <w:tab w:val="left" w:pos="-2410"/>
        </w:tabs>
        <w:jc w:val="center"/>
        <w:rPr>
          <w:rFonts w:ascii="Times New Roman" w:hAnsi="Times New Roman"/>
          <w:sz w:val="28"/>
          <w:szCs w:val="28"/>
        </w:rPr>
      </w:pPr>
    </w:p>
    <w:p w:rsidR="009E6B74" w:rsidRPr="009E6B74" w:rsidRDefault="009E6B74" w:rsidP="009E6B74">
      <w:pPr>
        <w:tabs>
          <w:tab w:val="left" w:pos="-2410"/>
        </w:tabs>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Тюльково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w:t>
      </w:r>
    </w:p>
    <w:p w:rsidR="00353420" w:rsidRPr="009E6B74" w:rsidRDefault="00353420" w:rsidP="00353420">
      <w:pPr>
        <w:pStyle w:val="a3"/>
        <w:tabs>
          <w:tab w:val="left" w:pos="-2410"/>
        </w:tabs>
        <w:ind w:right="-142"/>
        <w:rPr>
          <w:rFonts w:ascii="Times New Roman" w:hAnsi="Times New Roman"/>
          <w:sz w:val="28"/>
          <w:szCs w:val="28"/>
        </w:rPr>
      </w:pPr>
    </w:p>
    <w:p w:rsidR="00353420" w:rsidRPr="009E6B74" w:rsidRDefault="00353420" w:rsidP="00353420">
      <w:pPr>
        <w:shd w:val="clear" w:color="auto" w:fill="FFFFFF"/>
        <w:autoSpaceDE w:val="0"/>
        <w:autoSpaceDN w:val="0"/>
        <w:adjustRightInd w:val="0"/>
        <w:jc w:val="both"/>
        <w:rPr>
          <w:rStyle w:val="a5"/>
          <w:rFonts w:ascii="Times New Roman" w:hAnsi="Times New Roman"/>
          <w:b w:val="0"/>
          <w:sz w:val="28"/>
          <w:szCs w:val="28"/>
        </w:rPr>
      </w:pPr>
      <w:r w:rsidRPr="009E6B74">
        <w:rPr>
          <w:rFonts w:ascii="Times New Roman" w:hAnsi="Times New Roman"/>
          <w:b/>
          <w:sz w:val="28"/>
          <w:szCs w:val="28"/>
        </w:rPr>
        <w:t xml:space="preserve">Об утверждении административного регламента </w:t>
      </w:r>
      <w:proofErr w:type="spellStart"/>
      <w:r w:rsidR="009E6B74">
        <w:rPr>
          <w:rFonts w:ascii="Times New Roman" w:hAnsi="Times New Roman"/>
          <w:b/>
          <w:sz w:val="28"/>
          <w:szCs w:val="28"/>
        </w:rPr>
        <w:t>Тюльковского</w:t>
      </w:r>
      <w:proofErr w:type="spellEnd"/>
      <w:r w:rsidR="009E6B74">
        <w:rPr>
          <w:rFonts w:ascii="Times New Roman" w:hAnsi="Times New Roman"/>
          <w:b/>
          <w:sz w:val="28"/>
          <w:szCs w:val="28"/>
        </w:rPr>
        <w:t xml:space="preserve"> сельсовета</w:t>
      </w:r>
      <w:r w:rsidRPr="009E6B74">
        <w:rPr>
          <w:rFonts w:ascii="Times New Roman" w:hAnsi="Times New Roman"/>
          <w:b/>
          <w:bCs/>
          <w:color w:val="000000"/>
          <w:sz w:val="28"/>
          <w:szCs w:val="28"/>
        </w:rPr>
        <w:t xml:space="preserve"> по предоставлению муниципальной услуги </w:t>
      </w:r>
      <w:r w:rsidRPr="009E6B74">
        <w:rPr>
          <w:rFonts w:ascii="Times New Roman" w:hAnsi="Times New Roman"/>
          <w:b/>
          <w:sz w:val="28"/>
          <w:szCs w:val="28"/>
        </w:rPr>
        <w:t>«Предоставление земельных участков для индивидуального жилищного строительства»</w:t>
      </w:r>
    </w:p>
    <w:p w:rsidR="00353420" w:rsidRPr="009E6B74" w:rsidRDefault="00353420" w:rsidP="00353420">
      <w:pPr>
        <w:pStyle w:val="a3"/>
        <w:tabs>
          <w:tab w:val="left" w:pos="-2410"/>
        </w:tabs>
        <w:ind w:right="-142"/>
        <w:jc w:val="both"/>
        <w:rPr>
          <w:rFonts w:ascii="Times New Roman" w:hAnsi="Times New Roman"/>
          <w:sz w:val="28"/>
          <w:szCs w:val="28"/>
        </w:rPr>
      </w:pPr>
      <w:r w:rsidRPr="009E6B74">
        <w:rPr>
          <w:rFonts w:ascii="Times New Roman" w:hAnsi="Times New Roman"/>
          <w:sz w:val="28"/>
          <w:szCs w:val="28"/>
        </w:rPr>
        <w:tab/>
        <w:t>В соответствии с Федеральным законом от 27.07.2010 №210-ФЗ «Об организации предоставления государственных и муниципальных услуг», ст. 29</w:t>
      </w:r>
      <w:r w:rsidR="009E6B74">
        <w:rPr>
          <w:rFonts w:ascii="Times New Roman" w:hAnsi="Times New Roman"/>
          <w:sz w:val="28"/>
          <w:szCs w:val="28"/>
        </w:rPr>
        <w:t xml:space="preserve"> </w:t>
      </w:r>
      <w:r w:rsidRPr="009E6B74">
        <w:rPr>
          <w:rFonts w:ascii="Times New Roman" w:hAnsi="Times New Roman"/>
          <w:sz w:val="28"/>
          <w:szCs w:val="28"/>
        </w:rPr>
        <w:t>Устава</w:t>
      </w:r>
      <w:r w:rsidR="008E5E3F">
        <w:rPr>
          <w:rFonts w:ascii="Times New Roman" w:hAnsi="Times New Roman"/>
          <w:sz w:val="28"/>
          <w:szCs w:val="28"/>
        </w:rPr>
        <w:t xml:space="preserve"> </w:t>
      </w:r>
      <w:proofErr w:type="spellStart"/>
      <w:r w:rsidR="009E6B74">
        <w:rPr>
          <w:rFonts w:ascii="Times New Roman" w:hAnsi="Times New Roman"/>
          <w:sz w:val="28"/>
          <w:szCs w:val="28"/>
        </w:rPr>
        <w:t>Тюльковского</w:t>
      </w:r>
      <w:proofErr w:type="spellEnd"/>
      <w:r w:rsidR="009E6B74">
        <w:rPr>
          <w:rFonts w:ascii="Times New Roman" w:hAnsi="Times New Roman"/>
          <w:sz w:val="28"/>
          <w:szCs w:val="28"/>
        </w:rPr>
        <w:t xml:space="preserve"> сельсовета</w:t>
      </w:r>
      <w:r w:rsidRPr="009E6B74">
        <w:rPr>
          <w:rFonts w:ascii="Times New Roman" w:hAnsi="Times New Roman"/>
          <w:sz w:val="28"/>
          <w:szCs w:val="28"/>
        </w:rPr>
        <w:t>,</w:t>
      </w:r>
    </w:p>
    <w:p w:rsidR="00353420" w:rsidRPr="009E6B74" w:rsidRDefault="00353420" w:rsidP="00353420">
      <w:pPr>
        <w:pStyle w:val="a3"/>
        <w:tabs>
          <w:tab w:val="left" w:pos="-2410"/>
        </w:tabs>
        <w:ind w:right="-142"/>
        <w:rPr>
          <w:rFonts w:ascii="Times New Roman" w:hAnsi="Times New Roman"/>
          <w:b/>
          <w:sz w:val="28"/>
          <w:szCs w:val="28"/>
        </w:rPr>
      </w:pPr>
    </w:p>
    <w:p w:rsidR="00353420" w:rsidRDefault="00353420" w:rsidP="009E6B74">
      <w:pPr>
        <w:pStyle w:val="a3"/>
        <w:tabs>
          <w:tab w:val="left" w:pos="-2410"/>
        </w:tabs>
        <w:ind w:right="-142"/>
        <w:rPr>
          <w:rFonts w:ascii="Times New Roman" w:hAnsi="Times New Roman"/>
          <w:b/>
          <w:sz w:val="28"/>
          <w:szCs w:val="28"/>
        </w:rPr>
      </w:pPr>
      <w:r w:rsidRPr="009E6B74">
        <w:rPr>
          <w:rFonts w:ascii="Times New Roman" w:hAnsi="Times New Roman"/>
          <w:b/>
          <w:sz w:val="28"/>
          <w:szCs w:val="28"/>
        </w:rPr>
        <w:t>ПОСТАНОВЛЯЮ:</w:t>
      </w:r>
    </w:p>
    <w:p w:rsidR="009E6B74" w:rsidRPr="009E6B74" w:rsidRDefault="009E6B74" w:rsidP="009E6B74">
      <w:pPr>
        <w:pStyle w:val="a3"/>
        <w:tabs>
          <w:tab w:val="left" w:pos="-2410"/>
        </w:tabs>
        <w:ind w:right="-142"/>
        <w:rPr>
          <w:rFonts w:ascii="Times New Roman" w:hAnsi="Times New Roman"/>
          <w:b/>
          <w:sz w:val="28"/>
          <w:szCs w:val="28"/>
        </w:rPr>
      </w:pPr>
    </w:p>
    <w:p w:rsidR="00353420" w:rsidRPr="009E6B74" w:rsidRDefault="00353420" w:rsidP="00353420">
      <w:pPr>
        <w:shd w:val="clear" w:color="auto" w:fill="FFFFFF"/>
        <w:autoSpaceDE w:val="0"/>
        <w:autoSpaceDN w:val="0"/>
        <w:adjustRightInd w:val="0"/>
        <w:spacing w:after="0" w:line="240" w:lineRule="auto"/>
        <w:jc w:val="both"/>
        <w:rPr>
          <w:rFonts w:ascii="Times New Roman" w:hAnsi="Times New Roman"/>
          <w:sz w:val="28"/>
          <w:szCs w:val="28"/>
        </w:rPr>
      </w:pPr>
      <w:r w:rsidRPr="009E6B74">
        <w:rPr>
          <w:rFonts w:ascii="Times New Roman" w:hAnsi="Times New Roman"/>
          <w:sz w:val="28"/>
          <w:szCs w:val="28"/>
        </w:rPr>
        <w:tab/>
        <w:t xml:space="preserve">1. Утвердить административный регламент </w:t>
      </w:r>
      <w:proofErr w:type="spellStart"/>
      <w:r w:rsidR="009E6B74">
        <w:rPr>
          <w:rFonts w:ascii="Times New Roman" w:hAnsi="Times New Roman"/>
          <w:sz w:val="28"/>
          <w:szCs w:val="28"/>
        </w:rPr>
        <w:t>Тюльковского</w:t>
      </w:r>
      <w:proofErr w:type="spellEnd"/>
      <w:r w:rsidR="009E6B74">
        <w:rPr>
          <w:rFonts w:ascii="Times New Roman" w:hAnsi="Times New Roman"/>
          <w:sz w:val="28"/>
          <w:szCs w:val="28"/>
        </w:rPr>
        <w:t xml:space="preserve"> сельсовета</w:t>
      </w:r>
      <w:r w:rsidRPr="009E6B74">
        <w:rPr>
          <w:rFonts w:ascii="Times New Roman" w:hAnsi="Times New Roman"/>
          <w:bCs/>
          <w:color w:val="000000"/>
          <w:sz w:val="28"/>
          <w:szCs w:val="28"/>
        </w:rPr>
        <w:t xml:space="preserve"> по предоставлению муниципальной услуги </w:t>
      </w:r>
      <w:r w:rsidRPr="009E6B74">
        <w:rPr>
          <w:rFonts w:ascii="Times New Roman" w:hAnsi="Times New Roman"/>
          <w:sz w:val="28"/>
          <w:szCs w:val="28"/>
        </w:rPr>
        <w:t>«Предоставление земельных участков для индивидуального жилищного строительства»,  согласно приложению.</w:t>
      </w:r>
    </w:p>
    <w:p w:rsidR="00353420" w:rsidRPr="009E6B74" w:rsidRDefault="00353420" w:rsidP="00353420">
      <w:pPr>
        <w:pStyle w:val="a3"/>
        <w:tabs>
          <w:tab w:val="left" w:pos="-2410"/>
        </w:tabs>
        <w:ind w:right="-142"/>
        <w:jc w:val="both"/>
        <w:rPr>
          <w:rFonts w:ascii="Times New Roman" w:hAnsi="Times New Roman"/>
          <w:sz w:val="28"/>
          <w:szCs w:val="28"/>
        </w:rPr>
      </w:pPr>
      <w:r w:rsidRPr="009E6B74">
        <w:rPr>
          <w:rFonts w:ascii="Times New Roman" w:hAnsi="Times New Roman"/>
          <w:sz w:val="28"/>
          <w:szCs w:val="28"/>
        </w:rPr>
        <w:tab/>
        <w:t>2. Опубликовать настоящее постановление в газете «Сельская новь».</w:t>
      </w:r>
    </w:p>
    <w:p w:rsidR="00353420" w:rsidRPr="009E6B74" w:rsidRDefault="00353420" w:rsidP="00353420">
      <w:pPr>
        <w:autoSpaceDE w:val="0"/>
        <w:autoSpaceDN w:val="0"/>
        <w:adjustRightInd w:val="0"/>
        <w:spacing w:after="0" w:line="240" w:lineRule="auto"/>
        <w:ind w:firstLine="540"/>
        <w:jc w:val="both"/>
        <w:rPr>
          <w:rFonts w:ascii="Times New Roman" w:hAnsi="Times New Roman"/>
          <w:sz w:val="28"/>
          <w:szCs w:val="28"/>
        </w:rPr>
      </w:pPr>
      <w:r w:rsidRPr="009E6B74">
        <w:rPr>
          <w:rFonts w:ascii="Times New Roman" w:hAnsi="Times New Roman"/>
          <w:sz w:val="28"/>
          <w:szCs w:val="28"/>
        </w:rPr>
        <w:t xml:space="preserve">  3. </w:t>
      </w:r>
      <w:proofErr w:type="gramStart"/>
      <w:r w:rsidRPr="009E6B74">
        <w:rPr>
          <w:rFonts w:ascii="Times New Roman" w:hAnsi="Times New Roman"/>
          <w:sz w:val="28"/>
          <w:szCs w:val="28"/>
        </w:rPr>
        <w:t>Контроль за</w:t>
      </w:r>
      <w:proofErr w:type="gramEnd"/>
      <w:r w:rsidRPr="009E6B74">
        <w:rPr>
          <w:rFonts w:ascii="Times New Roman" w:hAnsi="Times New Roman"/>
          <w:sz w:val="28"/>
          <w:szCs w:val="28"/>
        </w:rPr>
        <w:t xml:space="preserve"> выполнением настоящего постановления возложить на  </w:t>
      </w:r>
      <w:r w:rsidR="009E6B74">
        <w:rPr>
          <w:rFonts w:ascii="Times New Roman" w:hAnsi="Times New Roman"/>
          <w:sz w:val="28"/>
          <w:szCs w:val="28"/>
        </w:rPr>
        <w:t>заместителя главы сельсовета Дмитриева В.В.</w:t>
      </w:r>
    </w:p>
    <w:p w:rsidR="00353420" w:rsidRPr="009E6B74" w:rsidRDefault="00353420" w:rsidP="00353420">
      <w:pPr>
        <w:autoSpaceDE w:val="0"/>
        <w:autoSpaceDN w:val="0"/>
        <w:adjustRightInd w:val="0"/>
        <w:spacing w:after="0" w:line="240" w:lineRule="auto"/>
        <w:ind w:firstLine="540"/>
        <w:jc w:val="both"/>
        <w:rPr>
          <w:rFonts w:ascii="Times New Roman" w:hAnsi="Times New Roman"/>
          <w:sz w:val="28"/>
          <w:szCs w:val="28"/>
        </w:rPr>
      </w:pPr>
      <w:r w:rsidRPr="009E6B74">
        <w:rPr>
          <w:rFonts w:ascii="Times New Roman" w:hAnsi="Times New Roman"/>
          <w:sz w:val="28"/>
          <w:szCs w:val="28"/>
        </w:rPr>
        <w:t>4. Постановление вступает в силу в день, следующий за днем его официального опубликования.</w:t>
      </w:r>
    </w:p>
    <w:p w:rsidR="00353420" w:rsidRPr="009E6B74" w:rsidRDefault="00353420" w:rsidP="00353420">
      <w:pPr>
        <w:pStyle w:val="a3"/>
        <w:tabs>
          <w:tab w:val="left" w:pos="-2410"/>
        </w:tabs>
        <w:ind w:right="-142"/>
        <w:jc w:val="both"/>
        <w:rPr>
          <w:rFonts w:ascii="Times New Roman" w:hAnsi="Times New Roman"/>
          <w:sz w:val="28"/>
          <w:szCs w:val="28"/>
        </w:rPr>
      </w:pPr>
    </w:p>
    <w:p w:rsidR="00353420" w:rsidRPr="009E6B74" w:rsidRDefault="00353420" w:rsidP="00353420">
      <w:pPr>
        <w:pStyle w:val="a3"/>
        <w:tabs>
          <w:tab w:val="left" w:pos="-2410"/>
        </w:tabs>
        <w:ind w:right="-142"/>
        <w:jc w:val="both"/>
        <w:rPr>
          <w:rFonts w:ascii="Times New Roman" w:hAnsi="Times New Roman"/>
          <w:sz w:val="28"/>
          <w:szCs w:val="28"/>
        </w:rPr>
      </w:pPr>
    </w:p>
    <w:p w:rsidR="00353420" w:rsidRPr="009E6B74" w:rsidRDefault="00353420" w:rsidP="00353420">
      <w:pPr>
        <w:pStyle w:val="a3"/>
        <w:tabs>
          <w:tab w:val="left" w:pos="-2410"/>
        </w:tabs>
        <w:ind w:right="-142"/>
        <w:jc w:val="both"/>
        <w:rPr>
          <w:rFonts w:ascii="Times New Roman" w:hAnsi="Times New Roman"/>
          <w:sz w:val="28"/>
          <w:szCs w:val="28"/>
        </w:rPr>
      </w:pPr>
    </w:p>
    <w:p w:rsidR="00353420" w:rsidRPr="009E6B74" w:rsidRDefault="00353420" w:rsidP="00353420">
      <w:pPr>
        <w:pStyle w:val="a3"/>
        <w:tabs>
          <w:tab w:val="left" w:pos="-2410"/>
        </w:tabs>
        <w:ind w:right="-142"/>
        <w:jc w:val="both"/>
        <w:rPr>
          <w:rFonts w:ascii="Times New Roman" w:hAnsi="Times New Roman"/>
          <w:sz w:val="28"/>
          <w:szCs w:val="28"/>
        </w:rPr>
      </w:pPr>
    </w:p>
    <w:p w:rsidR="00353420" w:rsidRPr="009E6B74" w:rsidRDefault="00353420" w:rsidP="00353420">
      <w:pPr>
        <w:pStyle w:val="a3"/>
        <w:tabs>
          <w:tab w:val="left" w:pos="-2410"/>
        </w:tabs>
        <w:ind w:right="-142"/>
        <w:jc w:val="both"/>
        <w:rPr>
          <w:rFonts w:ascii="Times New Roman" w:hAnsi="Times New Roman"/>
          <w:sz w:val="28"/>
          <w:szCs w:val="28"/>
        </w:rPr>
      </w:pPr>
      <w:r w:rsidRPr="009E6B74">
        <w:rPr>
          <w:rFonts w:ascii="Times New Roman" w:hAnsi="Times New Roman"/>
          <w:sz w:val="28"/>
          <w:szCs w:val="28"/>
        </w:rPr>
        <w:t xml:space="preserve">Глава </w:t>
      </w:r>
      <w:r w:rsidR="009E6B74">
        <w:rPr>
          <w:rFonts w:ascii="Times New Roman" w:hAnsi="Times New Roman"/>
          <w:sz w:val="28"/>
          <w:szCs w:val="28"/>
        </w:rPr>
        <w:t>сельсовета</w:t>
      </w:r>
      <w:r w:rsidR="009E6B74">
        <w:rPr>
          <w:rFonts w:ascii="Times New Roman" w:hAnsi="Times New Roman"/>
          <w:sz w:val="28"/>
          <w:szCs w:val="28"/>
        </w:rPr>
        <w:tab/>
      </w:r>
      <w:r w:rsidR="009E6B74">
        <w:rPr>
          <w:rFonts w:ascii="Times New Roman" w:hAnsi="Times New Roman"/>
          <w:sz w:val="28"/>
          <w:szCs w:val="28"/>
        </w:rPr>
        <w:tab/>
      </w:r>
      <w:r w:rsidR="009E6B74">
        <w:rPr>
          <w:rFonts w:ascii="Times New Roman" w:hAnsi="Times New Roman"/>
          <w:sz w:val="28"/>
          <w:szCs w:val="28"/>
        </w:rPr>
        <w:tab/>
      </w:r>
      <w:r w:rsidR="009E6B74">
        <w:rPr>
          <w:rFonts w:ascii="Times New Roman" w:hAnsi="Times New Roman"/>
          <w:sz w:val="28"/>
          <w:szCs w:val="28"/>
        </w:rPr>
        <w:tab/>
        <w:t xml:space="preserve">М.Е. </w:t>
      </w:r>
      <w:proofErr w:type="spellStart"/>
      <w:r w:rsidR="009E6B74">
        <w:rPr>
          <w:rFonts w:ascii="Times New Roman" w:hAnsi="Times New Roman"/>
          <w:sz w:val="28"/>
          <w:szCs w:val="28"/>
        </w:rPr>
        <w:t>Лорий</w:t>
      </w:r>
      <w:proofErr w:type="spellEnd"/>
      <w:r w:rsidR="009E6B74">
        <w:rPr>
          <w:rFonts w:ascii="Times New Roman" w:hAnsi="Times New Roman"/>
          <w:sz w:val="28"/>
          <w:szCs w:val="28"/>
        </w:rPr>
        <w:t>.</w:t>
      </w:r>
    </w:p>
    <w:p w:rsidR="00353420" w:rsidRDefault="00353420" w:rsidP="00353420">
      <w:pPr>
        <w:autoSpaceDE w:val="0"/>
        <w:autoSpaceDN w:val="0"/>
        <w:adjustRightInd w:val="0"/>
        <w:jc w:val="both"/>
        <w:outlineLvl w:val="0"/>
        <w:rPr>
          <w:rFonts w:ascii="Times New Roman" w:hAnsi="Times New Roman"/>
          <w:sz w:val="28"/>
          <w:szCs w:val="28"/>
        </w:rPr>
      </w:pPr>
    </w:p>
    <w:p w:rsidR="009E6B74" w:rsidRDefault="009E6B74" w:rsidP="00353420">
      <w:pPr>
        <w:autoSpaceDE w:val="0"/>
        <w:autoSpaceDN w:val="0"/>
        <w:adjustRightInd w:val="0"/>
        <w:jc w:val="both"/>
        <w:outlineLvl w:val="0"/>
        <w:rPr>
          <w:rFonts w:ascii="Times New Roman" w:hAnsi="Times New Roman"/>
          <w:sz w:val="28"/>
          <w:szCs w:val="28"/>
        </w:rPr>
      </w:pPr>
    </w:p>
    <w:p w:rsidR="009E6B74" w:rsidRDefault="009E6B74" w:rsidP="00353420">
      <w:pPr>
        <w:autoSpaceDE w:val="0"/>
        <w:autoSpaceDN w:val="0"/>
        <w:adjustRightInd w:val="0"/>
        <w:jc w:val="both"/>
        <w:outlineLvl w:val="0"/>
        <w:rPr>
          <w:rFonts w:ascii="Times New Roman" w:hAnsi="Times New Roman"/>
          <w:sz w:val="28"/>
          <w:szCs w:val="28"/>
        </w:rPr>
      </w:pPr>
    </w:p>
    <w:p w:rsidR="009E6B74" w:rsidRDefault="009E6B74" w:rsidP="00353420">
      <w:pPr>
        <w:autoSpaceDE w:val="0"/>
        <w:autoSpaceDN w:val="0"/>
        <w:adjustRightInd w:val="0"/>
        <w:jc w:val="both"/>
        <w:outlineLvl w:val="0"/>
        <w:rPr>
          <w:rFonts w:ascii="Times New Roman" w:hAnsi="Times New Roman"/>
          <w:sz w:val="28"/>
          <w:szCs w:val="28"/>
        </w:rPr>
      </w:pPr>
    </w:p>
    <w:p w:rsidR="009E6B74" w:rsidRDefault="009E6B74" w:rsidP="00353420">
      <w:pPr>
        <w:autoSpaceDE w:val="0"/>
        <w:autoSpaceDN w:val="0"/>
        <w:adjustRightInd w:val="0"/>
        <w:jc w:val="both"/>
        <w:outlineLvl w:val="0"/>
        <w:rPr>
          <w:rFonts w:ascii="Times New Roman" w:hAnsi="Times New Roman"/>
          <w:sz w:val="28"/>
          <w:szCs w:val="28"/>
        </w:rPr>
      </w:pPr>
    </w:p>
    <w:p w:rsidR="009E6B74" w:rsidRDefault="009E6B74" w:rsidP="00353420">
      <w:pPr>
        <w:autoSpaceDE w:val="0"/>
        <w:autoSpaceDN w:val="0"/>
        <w:adjustRightInd w:val="0"/>
        <w:jc w:val="both"/>
        <w:outlineLvl w:val="0"/>
        <w:rPr>
          <w:rFonts w:ascii="Times New Roman" w:hAnsi="Times New Roman"/>
          <w:sz w:val="28"/>
          <w:szCs w:val="28"/>
        </w:rPr>
      </w:pPr>
    </w:p>
    <w:p w:rsidR="009E6B74" w:rsidRPr="009E6B74" w:rsidRDefault="009E6B74" w:rsidP="00353420">
      <w:pPr>
        <w:autoSpaceDE w:val="0"/>
        <w:autoSpaceDN w:val="0"/>
        <w:adjustRightInd w:val="0"/>
        <w:jc w:val="both"/>
        <w:outlineLvl w:val="0"/>
        <w:rPr>
          <w:rFonts w:ascii="Times New Roman" w:hAnsi="Times New Roman"/>
          <w:sz w:val="28"/>
          <w:szCs w:val="28"/>
        </w:rPr>
      </w:pPr>
    </w:p>
    <w:p w:rsidR="00D3048D" w:rsidRPr="009E6B74" w:rsidRDefault="00D3048D">
      <w:pPr>
        <w:rPr>
          <w:rFonts w:ascii="Times New Roman" w:hAnsi="Times New Roman"/>
          <w:sz w:val="28"/>
          <w:szCs w:val="28"/>
        </w:rPr>
      </w:pPr>
    </w:p>
    <w:p w:rsidR="00586D65" w:rsidRPr="009E6B74" w:rsidRDefault="00586D65" w:rsidP="00586D65">
      <w:pPr>
        <w:shd w:val="clear" w:color="auto" w:fill="FFFFFF"/>
        <w:autoSpaceDE w:val="0"/>
        <w:autoSpaceDN w:val="0"/>
        <w:adjustRightInd w:val="0"/>
        <w:jc w:val="right"/>
        <w:rPr>
          <w:rFonts w:ascii="Times New Roman" w:hAnsi="Times New Roman"/>
          <w:bCs/>
          <w:color w:val="000000"/>
          <w:sz w:val="28"/>
          <w:szCs w:val="28"/>
        </w:rPr>
      </w:pPr>
      <w:r w:rsidRPr="009E6B74">
        <w:rPr>
          <w:rFonts w:ascii="Times New Roman" w:hAnsi="Times New Roman"/>
          <w:bCs/>
          <w:color w:val="000000"/>
          <w:sz w:val="28"/>
          <w:szCs w:val="28"/>
        </w:rPr>
        <w:lastRenderedPageBreak/>
        <w:t>Приложение</w:t>
      </w:r>
    </w:p>
    <w:p w:rsidR="00586D65" w:rsidRPr="009E6B74" w:rsidRDefault="00586D65" w:rsidP="00586D65">
      <w:pPr>
        <w:shd w:val="clear" w:color="auto" w:fill="FFFFFF"/>
        <w:autoSpaceDE w:val="0"/>
        <w:autoSpaceDN w:val="0"/>
        <w:adjustRightInd w:val="0"/>
        <w:jc w:val="right"/>
        <w:rPr>
          <w:rFonts w:ascii="Times New Roman" w:hAnsi="Times New Roman"/>
          <w:bCs/>
          <w:color w:val="000000"/>
          <w:sz w:val="28"/>
          <w:szCs w:val="28"/>
        </w:rPr>
      </w:pPr>
    </w:p>
    <w:p w:rsidR="00586D65" w:rsidRPr="009E6B74" w:rsidRDefault="00586D65" w:rsidP="00586D65">
      <w:pPr>
        <w:shd w:val="clear" w:color="auto" w:fill="FFFFFF"/>
        <w:autoSpaceDE w:val="0"/>
        <w:autoSpaceDN w:val="0"/>
        <w:adjustRightInd w:val="0"/>
        <w:jc w:val="center"/>
        <w:rPr>
          <w:rFonts w:ascii="Times New Roman" w:hAnsi="Times New Roman"/>
          <w:sz w:val="28"/>
          <w:szCs w:val="28"/>
        </w:rPr>
      </w:pPr>
      <w:r w:rsidRPr="009E6B74">
        <w:rPr>
          <w:rFonts w:ascii="Times New Roman" w:hAnsi="Times New Roman"/>
          <w:bCs/>
          <w:color w:val="000000"/>
          <w:sz w:val="28"/>
          <w:szCs w:val="28"/>
        </w:rPr>
        <w:t>АДМИНИСТРАТИВНЫЙ РЕГЛАМЕНТ</w:t>
      </w:r>
    </w:p>
    <w:p w:rsidR="00586D65" w:rsidRPr="009E6B74" w:rsidRDefault="009E6B74" w:rsidP="00586D65">
      <w:pPr>
        <w:shd w:val="clear" w:color="auto" w:fill="FFFFFF"/>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w:t>
      </w:r>
      <w:r w:rsidR="00586D65" w:rsidRPr="009E6B74">
        <w:rPr>
          <w:rFonts w:ascii="Times New Roman" w:hAnsi="Times New Roman"/>
          <w:bCs/>
          <w:color w:val="000000"/>
          <w:sz w:val="28"/>
          <w:szCs w:val="28"/>
        </w:rPr>
        <w:t xml:space="preserve"> по предоставлению муниципальной услуги</w:t>
      </w:r>
    </w:p>
    <w:p w:rsidR="00586D65" w:rsidRPr="009E6B74" w:rsidRDefault="00586D65" w:rsidP="00586D65">
      <w:pPr>
        <w:pStyle w:val="ConsPlusTitle"/>
        <w:widowControl/>
        <w:jc w:val="center"/>
        <w:rPr>
          <w:rStyle w:val="a5"/>
          <w:rFonts w:ascii="Times New Roman" w:hAnsi="Times New Roman"/>
          <w:sz w:val="28"/>
          <w:szCs w:val="28"/>
        </w:rPr>
      </w:pPr>
      <w:r w:rsidRPr="009E6B74">
        <w:rPr>
          <w:rFonts w:ascii="Times New Roman" w:hAnsi="Times New Roman" w:cs="Times New Roman"/>
          <w:b w:val="0"/>
          <w:sz w:val="28"/>
          <w:szCs w:val="28"/>
        </w:rPr>
        <w:t>«Предоставление земельных участков для индивидуального жилищного строительства»</w:t>
      </w:r>
    </w:p>
    <w:p w:rsidR="008E5E3F" w:rsidRDefault="008E5E3F" w:rsidP="00586D65">
      <w:pPr>
        <w:shd w:val="clear" w:color="auto" w:fill="FFFFFF"/>
        <w:autoSpaceDE w:val="0"/>
        <w:autoSpaceDN w:val="0"/>
        <w:adjustRightInd w:val="0"/>
        <w:jc w:val="center"/>
        <w:rPr>
          <w:rFonts w:ascii="Times New Roman" w:hAnsi="Times New Roman"/>
          <w:b/>
          <w:color w:val="000000"/>
          <w:sz w:val="28"/>
          <w:szCs w:val="28"/>
        </w:rPr>
      </w:pPr>
    </w:p>
    <w:p w:rsidR="00586D65" w:rsidRPr="009E6B74" w:rsidRDefault="00586D65" w:rsidP="00586D65">
      <w:pPr>
        <w:shd w:val="clear" w:color="auto" w:fill="FFFFFF"/>
        <w:autoSpaceDE w:val="0"/>
        <w:autoSpaceDN w:val="0"/>
        <w:adjustRightInd w:val="0"/>
        <w:jc w:val="center"/>
        <w:rPr>
          <w:rFonts w:ascii="Times New Roman" w:hAnsi="Times New Roman"/>
          <w:b/>
          <w:color w:val="000000"/>
          <w:sz w:val="28"/>
          <w:szCs w:val="28"/>
        </w:rPr>
      </w:pPr>
      <w:r w:rsidRPr="009E6B74">
        <w:rPr>
          <w:rFonts w:ascii="Times New Roman" w:hAnsi="Times New Roman"/>
          <w:b/>
          <w:color w:val="000000"/>
          <w:sz w:val="28"/>
          <w:szCs w:val="28"/>
        </w:rPr>
        <w:t>1. Общие положения</w:t>
      </w:r>
    </w:p>
    <w:p w:rsidR="00586D65" w:rsidRPr="009E6B74" w:rsidRDefault="00586D65" w:rsidP="00586D65">
      <w:pPr>
        <w:ind w:firstLine="708"/>
        <w:jc w:val="both"/>
        <w:rPr>
          <w:rFonts w:ascii="Times New Roman" w:hAnsi="Times New Roman"/>
          <w:color w:val="252525"/>
          <w:sz w:val="28"/>
          <w:szCs w:val="28"/>
        </w:rPr>
      </w:pPr>
      <w:r w:rsidRPr="009E6B74">
        <w:rPr>
          <w:rFonts w:ascii="Times New Roman" w:hAnsi="Times New Roman"/>
          <w:bCs/>
          <w:iCs/>
          <w:color w:val="252525"/>
          <w:sz w:val="28"/>
          <w:szCs w:val="28"/>
        </w:rPr>
        <w:t>1.1. Наименование муниципальной услуги: предоставление земельных участков для индивидуального жилищного строительства (далее – муниципальная услуга).</w:t>
      </w:r>
    </w:p>
    <w:p w:rsidR="00586D65" w:rsidRPr="009E6B74" w:rsidRDefault="00586D65" w:rsidP="00586D65">
      <w:pPr>
        <w:ind w:firstLine="708"/>
        <w:jc w:val="both"/>
        <w:rPr>
          <w:rFonts w:ascii="Times New Roman" w:hAnsi="Times New Roman"/>
          <w:bCs/>
          <w:iCs/>
          <w:color w:val="252525"/>
          <w:sz w:val="28"/>
          <w:szCs w:val="28"/>
        </w:rPr>
      </w:pPr>
      <w:r w:rsidRPr="009E6B74">
        <w:rPr>
          <w:rFonts w:ascii="Times New Roman" w:hAnsi="Times New Roman"/>
          <w:bCs/>
          <w:iCs/>
          <w:color w:val="252525"/>
          <w:sz w:val="28"/>
          <w:szCs w:val="28"/>
        </w:rPr>
        <w:t xml:space="preserve">1.2. Муниципальная услуга предоставляется </w:t>
      </w:r>
      <w:r w:rsidR="009E6B74">
        <w:rPr>
          <w:rFonts w:ascii="Times New Roman" w:hAnsi="Times New Roman"/>
          <w:bCs/>
          <w:iCs/>
          <w:color w:val="252525"/>
          <w:sz w:val="28"/>
          <w:szCs w:val="28"/>
        </w:rPr>
        <w:t xml:space="preserve">администрацией </w:t>
      </w:r>
      <w:proofErr w:type="spellStart"/>
      <w:r w:rsidR="009E6B74">
        <w:rPr>
          <w:rFonts w:ascii="Times New Roman" w:hAnsi="Times New Roman"/>
          <w:bCs/>
          <w:iCs/>
          <w:color w:val="252525"/>
          <w:sz w:val="28"/>
          <w:szCs w:val="28"/>
        </w:rPr>
        <w:t>Тюльковского</w:t>
      </w:r>
      <w:proofErr w:type="spellEnd"/>
      <w:r w:rsidR="009E6B74">
        <w:rPr>
          <w:rFonts w:ascii="Times New Roman" w:hAnsi="Times New Roman"/>
          <w:bCs/>
          <w:iCs/>
          <w:color w:val="252525"/>
          <w:sz w:val="28"/>
          <w:szCs w:val="28"/>
        </w:rPr>
        <w:t xml:space="preserve"> сельсовета</w:t>
      </w:r>
      <w:r w:rsidRPr="009E6B74">
        <w:rPr>
          <w:rFonts w:ascii="Times New Roman" w:hAnsi="Times New Roman"/>
          <w:bCs/>
          <w:iCs/>
          <w:color w:val="252525"/>
          <w:sz w:val="28"/>
          <w:szCs w:val="28"/>
        </w:rPr>
        <w:t xml:space="preserve"> (далее – уполномоченный орган).</w:t>
      </w:r>
    </w:p>
    <w:p w:rsidR="00586D65" w:rsidRPr="009E6B74" w:rsidRDefault="00586D65" w:rsidP="00586D65">
      <w:pPr>
        <w:ind w:firstLine="708"/>
        <w:jc w:val="both"/>
        <w:rPr>
          <w:rFonts w:ascii="Times New Roman" w:hAnsi="Times New Roman"/>
          <w:color w:val="252525"/>
          <w:sz w:val="28"/>
          <w:szCs w:val="28"/>
        </w:rPr>
      </w:pPr>
      <w:r w:rsidRPr="009E6B74">
        <w:rPr>
          <w:rFonts w:ascii="Times New Roman" w:hAnsi="Times New Roman"/>
          <w:color w:val="252525"/>
          <w:sz w:val="28"/>
          <w:szCs w:val="28"/>
        </w:rPr>
        <w:t xml:space="preserve">1.3. Предоставление муниципальной услуги осуществляется в соответствии </w:t>
      </w:r>
      <w:proofErr w:type="gramStart"/>
      <w:r w:rsidRPr="009E6B74">
        <w:rPr>
          <w:rFonts w:ascii="Times New Roman" w:hAnsi="Times New Roman"/>
          <w:color w:val="252525"/>
          <w:sz w:val="28"/>
          <w:szCs w:val="28"/>
        </w:rPr>
        <w:t>с</w:t>
      </w:r>
      <w:proofErr w:type="gramEnd"/>
      <w:r w:rsidRPr="009E6B74">
        <w:rPr>
          <w:rFonts w:ascii="Times New Roman" w:hAnsi="Times New Roman"/>
          <w:color w:val="252525"/>
          <w:sz w:val="28"/>
          <w:szCs w:val="28"/>
        </w:rPr>
        <w:t>:</w:t>
      </w:r>
    </w:p>
    <w:p w:rsidR="00586D65" w:rsidRPr="009E6B74" w:rsidRDefault="00586D65" w:rsidP="00586D65">
      <w:pPr>
        <w:pStyle w:val="aa"/>
        <w:ind w:firstLine="708"/>
        <w:jc w:val="both"/>
        <w:rPr>
          <w:rFonts w:eastAsia="Arial Unicode MS"/>
          <w:szCs w:val="28"/>
        </w:rPr>
      </w:pPr>
      <w:r w:rsidRPr="009E6B74">
        <w:rPr>
          <w:rFonts w:eastAsia="Arial Unicode MS"/>
          <w:szCs w:val="28"/>
        </w:rPr>
        <w:t>Конституцией Российской Федерации;</w:t>
      </w:r>
    </w:p>
    <w:p w:rsidR="00586D65" w:rsidRPr="009E6B74" w:rsidRDefault="00586D65" w:rsidP="00586D65">
      <w:pPr>
        <w:pStyle w:val="aa"/>
        <w:ind w:firstLine="708"/>
        <w:jc w:val="both"/>
        <w:rPr>
          <w:rFonts w:eastAsia="Arial Unicode MS"/>
          <w:szCs w:val="28"/>
        </w:rPr>
      </w:pPr>
      <w:r w:rsidRPr="009E6B74">
        <w:rPr>
          <w:rFonts w:eastAsia="Arial Unicode MS"/>
          <w:szCs w:val="28"/>
        </w:rPr>
        <w:t>Земельным кодексом Российской Федерации;</w:t>
      </w:r>
    </w:p>
    <w:p w:rsidR="00586D65" w:rsidRPr="009E6B74" w:rsidRDefault="00586D65" w:rsidP="00586D65">
      <w:pPr>
        <w:pStyle w:val="aa"/>
        <w:ind w:firstLine="708"/>
        <w:jc w:val="both"/>
        <w:rPr>
          <w:szCs w:val="28"/>
        </w:rPr>
      </w:pPr>
      <w:r w:rsidRPr="009E6B74">
        <w:rPr>
          <w:szCs w:val="28"/>
        </w:rPr>
        <w:t>Градостроительным кодексом Российской Федерации;</w:t>
      </w:r>
    </w:p>
    <w:p w:rsidR="00586D65" w:rsidRPr="009E6B74" w:rsidRDefault="00586D65" w:rsidP="00586D65">
      <w:pPr>
        <w:pStyle w:val="aa"/>
        <w:ind w:firstLine="708"/>
        <w:jc w:val="both"/>
        <w:rPr>
          <w:szCs w:val="28"/>
        </w:rPr>
      </w:pPr>
      <w:r w:rsidRPr="009E6B74">
        <w:rPr>
          <w:szCs w:val="28"/>
        </w:rPr>
        <w:t>Федеральным законом от 25.10.2001г. №137-ФЗ «О введении в действие Земельного кодекса Российской Федерации»;</w:t>
      </w:r>
    </w:p>
    <w:p w:rsidR="00586D65" w:rsidRPr="009E6B74" w:rsidRDefault="00586D65" w:rsidP="00586D65">
      <w:pPr>
        <w:pStyle w:val="aa"/>
        <w:ind w:firstLine="708"/>
        <w:jc w:val="both"/>
        <w:rPr>
          <w:bCs/>
          <w:szCs w:val="28"/>
        </w:rPr>
      </w:pPr>
      <w:r w:rsidRPr="009E6B74">
        <w:rPr>
          <w:bCs/>
          <w:szCs w:val="28"/>
        </w:rPr>
        <w:t>Федеральным законом "О государственном кадастре недвижимости" от 24.07.2007 №221-ФЗ;</w:t>
      </w:r>
    </w:p>
    <w:p w:rsidR="00586D65" w:rsidRPr="009E6B74" w:rsidRDefault="00586D65" w:rsidP="00586D65">
      <w:pPr>
        <w:pStyle w:val="aa"/>
        <w:ind w:firstLine="708"/>
        <w:jc w:val="both"/>
        <w:rPr>
          <w:szCs w:val="28"/>
        </w:rPr>
      </w:pPr>
      <w:r w:rsidRPr="009E6B74">
        <w:rPr>
          <w:szCs w:val="28"/>
        </w:rPr>
        <w:t>Федеральным законом от 21.07.1997 №122-ФЗ «О государственной регистрации прав на недвижимое имущество и сделок с ним»;</w:t>
      </w:r>
    </w:p>
    <w:p w:rsidR="00586D65" w:rsidRPr="009E6B74" w:rsidRDefault="00586D65" w:rsidP="00586D65">
      <w:pPr>
        <w:pStyle w:val="aa"/>
        <w:ind w:firstLine="708"/>
        <w:jc w:val="both"/>
        <w:rPr>
          <w:szCs w:val="28"/>
        </w:rPr>
      </w:pPr>
      <w:r w:rsidRPr="009E6B74">
        <w:rPr>
          <w:szCs w:val="28"/>
        </w:rPr>
        <w:t>Федеральным законом от 02.05.2006г. №59-ФЗ «О порядке рассмотрения обращений граждан Российской Федерации»;</w:t>
      </w:r>
    </w:p>
    <w:p w:rsidR="00586D65" w:rsidRPr="009E6B74" w:rsidRDefault="00586D65" w:rsidP="00586D65">
      <w:pPr>
        <w:pStyle w:val="aa"/>
        <w:ind w:firstLine="708"/>
        <w:jc w:val="both"/>
        <w:rPr>
          <w:szCs w:val="28"/>
        </w:rPr>
      </w:pPr>
      <w:r w:rsidRPr="009E6B74">
        <w:rPr>
          <w:szCs w:val="28"/>
        </w:rPr>
        <w:t xml:space="preserve">Уставом </w:t>
      </w:r>
      <w:proofErr w:type="spellStart"/>
      <w:r w:rsidR="009E6B74">
        <w:rPr>
          <w:szCs w:val="28"/>
        </w:rPr>
        <w:t>Тюльковского</w:t>
      </w:r>
      <w:proofErr w:type="spellEnd"/>
      <w:r w:rsidR="009E6B74">
        <w:rPr>
          <w:szCs w:val="28"/>
        </w:rPr>
        <w:t xml:space="preserve"> сельсовета</w:t>
      </w:r>
      <w:r w:rsidRPr="009E6B74">
        <w:rPr>
          <w:szCs w:val="28"/>
        </w:rPr>
        <w:t>;</w:t>
      </w:r>
    </w:p>
    <w:p w:rsidR="00586D65" w:rsidRPr="009E6B74" w:rsidRDefault="00586D65" w:rsidP="00586D65">
      <w:pPr>
        <w:pStyle w:val="aa"/>
        <w:ind w:firstLine="708"/>
        <w:jc w:val="both"/>
        <w:rPr>
          <w:szCs w:val="28"/>
        </w:rPr>
      </w:pPr>
      <w:r w:rsidRPr="009E6B74">
        <w:rPr>
          <w:szCs w:val="28"/>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proofErr w:type="spellStart"/>
      <w:r w:rsidR="009E6B74">
        <w:rPr>
          <w:szCs w:val="28"/>
        </w:rPr>
        <w:t>Тюльковского</w:t>
      </w:r>
      <w:proofErr w:type="spellEnd"/>
      <w:r w:rsidR="009E6B74">
        <w:rPr>
          <w:szCs w:val="28"/>
        </w:rPr>
        <w:t xml:space="preserve"> сельсовета </w:t>
      </w:r>
      <w:proofErr w:type="spellStart"/>
      <w:r w:rsidRPr="009E6B74">
        <w:rPr>
          <w:szCs w:val="28"/>
        </w:rPr>
        <w:t>Балахтинского</w:t>
      </w:r>
      <w:proofErr w:type="spellEnd"/>
      <w:r w:rsidRPr="009E6B74">
        <w:rPr>
          <w:szCs w:val="28"/>
        </w:rPr>
        <w:t xml:space="preserve"> района Красноярского края или государственная собственность на которые не разграничена (далее – земельные участки) для индивидуального жилищного строительства.</w:t>
      </w:r>
    </w:p>
    <w:p w:rsidR="00586D65" w:rsidRPr="009E6B74" w:rsidRDefault="00586D65" w:rsidP="00586D65">
      <w:pPr>
        <w:pStyle w:val="aa"/>
        <w:ind w:firstLine="708"/>
        <w:jc w:val="both"/>
        <w:rPr>
          <w:szCs w:val="28"/>
        </w:rPr>
      </w:pPr>
      <w:r w:rsidRPr="009E6B74">
        <w:rPr>
          <w:szCs w:val="28"/>
        </w:rPr>
        <w:t>1.4. Муниципальная услуга предоставляется бесплатно.</w:t>
      </w:r>
    </w:p>
    <w:p w:rsidR="00586D65" w:rsidRPr="009E6B74" w:rsidRDefault="00586D65" w:rsidP="00586D65">
      <w:pPr>
        <w:pStyle w:val="a8"/>
        <w:ind w:right="-38" w:firstLine="708"/>
        <w:rPr>
          <w:szCs w:val="28"/>
        </w:rPr>
      </w:pPr>
      <w:r w:rsidRPr="009E6B74">
        <w:rPr>
          <w:szCs w:val="28"/>
        </w:rPr>
        <w:t xml:space="preserve">1.5. Конечным результатом предоставления муниципальной услуги является: </w:t>
      </w:r>
    </w:p>
    <w:p w:rsidR="00586D65" w:rsidRPr="009E6B74" w:rsidRDefault="00586D65" w:rsidP="00586D65">
      <w:pPr>
        <w:pStyle w:val="a8"/>
        <w:ind w:right="-38" w:firstLine="708"/>
        <w:rPr>
          <w:szCs w:val="28"/>
        </w:rPr>
      </w:pPr>
      <w:r w:rsidRPr="009E6B74">
        <w:rPr>
          <w:szCs w:val="28"/>
        </w:rPr>
        <w:t xml:space="preserve">- заключение договора купли-продажи (аренды) земельного участка; </w:t>
      </w:r>
    </w:p>
    <w:p w:rsidR="00586D65" w:rsidRPr="009E6B74" w:rsidRDefault="00586D65" w:rsidP="00586D65">
      <w:pPr>
        <w:pStyle w:val="a8"/>
        <w:ind w:right="-38" w:firstLine="708"/>
        <w:rPr>
          <w:szCs w:val="28"/>
        </w:rPr>
      </w:pPr>
      <w:r w:rsidRPr="009E6B74">
        <w:rPr>
          <w:szCs w:val="28"/>
        </w:rPr>
        <w:t>- мотивированный отказ, в случае невозможности предоставления муниципальной услуги.</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bCs/>
          <w:iCs/>
          <w:color w:val="252525"/>
          <w:sz w:val="28"/>
          <w:szCs w:val="28"/>
        </w:rPr>
        <w:lastRenderedPageBreak/>
        <w:t xml:space="preserve">1.6. </w:t>
      </w:r>
      <w:r w:rsidRPr="009E6B74">
        <w:rPr>
          <w:rFonts w:ascii="Times New Roman" w:hAnsi="Times New Roman"/>
          <w:sz w:val="28"/>
          <w:szCs w:val="28"/>
        </w:rPr>
        <w:t>Заявителем на предоставление муниципальной услуги может быть любое юридическое или физическое лицо, имеющее право в соответствии с законодательством Российской Федерации, Красноярского края, муниципального образования,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w:t>
      </w:r>
    </w:p>
    <w:p w:rsidR="00586D65" w:rsidRPr="009E6B74" w:rsidRDefault="00586D65" w:rsidP="00586D65">
      <w:pPr>
        <w:shd w:val="clear" w:color="auto" w:fill="FFFFFF"/>
        <w:autoSpaceDE w:val="0"/>
        <w:autoSpaceDN w:val="0"/>
        <w:adjustRightInd w:val="0"/>
        <w:jc w:val="center"/>
        <w:rPr>
          <w:rFonts w:ascii="Times New Roman" w:hAnsi="Times New Roman"/>
          <w:b/>
          <w:color w:val="000000"/>
          <w:sz w:val="28"/>
          <w:szCs w:val="28"/>
        </w:rPr>
      </w:pPr>
      <w:r w:rsidRPr="009E6B74">
        <w:rPr>
          <w:rFonts w:ascii="Times New Roman" w:hAnsi="Times New Roman"/>
          <w:b/>
          <w:color w:val="000000"/>
          <w:sz w:val="28"/>
          <w:szCs w:val="28"/>
        </w:rPr>
        <w:t>2. Требования к порядку предоставления</w:t>
      </w:r>
    </w:p>
    <w:p w:rsidR="00586D65" w:rsidRPr="009E6B74" w:rsidRDefault="00586D65" w:rsidP="00586D65">
      <w:pPr>
        <w:shd w:val="clear" w:color="auto" w:fill="FFFFFF"/>
        <w:autoSpaceDE w:val="0"/>
        <w:autoSpaceDN w:val="0"/>
        <w:adjustRightInd w:val="0"/>
        <w:jc w:val="center"/>
        <w:rPr>
          <w:rFonts w:ascii="Times New Roman" w:hAnsi="Times New Roman"/>
          <w:b/>
          <w:color w:val="000000"/>
          <w:sz w:val="28"/>
          <w:szCs w:val="28"/>
        </w:rPr>
      </w:pPr>
      <w:r w:rsidRPr="009E6B74">
        <w:rPr>
          <w:rFonts w:ascii="Times New Roman" w:hAnsi="Times New Roman"/>
          <w:b/>
          <w:color w:val="000000"/>
          <w:sz w:val="28"/>
          <w:szCs w:val="28"/>
        </w:rPr>
        <w:t>муниципальной услуги</w:t>
      </w:r>
    </w:p>
    <w:p w:rsidR="00586D65" w:rsidRPr="009E6B74" w:rsidRDefault="00586D65" w:rsidP="00586D65">
      <w:pPr>
        <w:pStyle w:val="aa"/>
        <w:ind w:firstLine="709"/>
        <w:jc w:val="left"/>
        <w:rPr>
          <w:bCs/>
          <w:iCs/>
          <w:szCs w:val="28"/>
        </w:rPr>
      </w:pPr>
      <w:r w:rsidRPr="009E6B74">
        <w:rPr>
          <w:bCs/>
          <w:iCs/>
          <w:szCs w:val="28"/>
        </w:rPr>
        <w:t>2.1. Порядок информирования о предоставлении муниципальной услуги.</w:t>
      </w:r>
    </w:p>
    <w:p w:rsidR="00586D65" w:rsidRPr="009E6B74" w:rsidRDefault="00586D65" w:rsidP="00586D65">
      <w:pPr>
        <w:suppressAutoHyphens/>
        <w:autoSpaceDE w:val="0"/>
        <w:autoSpaceDN w:val="0"/>
        <w:adjustRightInd w:val="0"/>
        <w:ind w:firstLine="709"/>
        <w:jc w:val="both"/>
        <w:rPr>
          <w:rFonts w:ascii="Times New Roman" w:hAnsi="Times New Roman"/>
          <w:sz w:val="28"/>
          <w:szCs w:val="28"/>
        </w:rPr>
      </w:pPr>
      <w:r w:rsidRPr="009E6B74">
        <w:rPr>
          <w:rFonts w:ascii="Times New Roman" w:hAnsi="Times New Roman"/>
          <w:color w:val="252525"/>
          <w:sz w:val="28"/>
          <w:szCs w:val="28"/>
        </w:rPr>
        <w:t xml:space="preserve">2.1.1. </w:t>
      </w:r>
      <w:r w:rsidRPr="009E6B74">
        <w:rPr>
          <w:rFonts w:ascii="Times New Roman" w:hAnsi="Times New Roman"/>
          <w:sz w:val="28"/>
          <w:szCs w:val="28"/>
        </w:rPr>
        <w:t>Информация о месте нахождения, графике работы и контактных телефонах уполномоченного органа.</w:t>
      </w:r>
    </w:p>
    <w:p w:rsidR="00586D65" w:rsidRPr="009E6B74" w:rsidRDefault="00586D65" w:rsidP="00586D65">
      <w:pPr>
        <w:suppressAutoHyphens/>
        <w:autoSpaceDE w:val="0"/>
        <w:autoSpaceDN w:val="0"/>
        <w:adjustRightInd w:val="0"/>
        <w:ind w:firstLine="709"/>
        <w:jc w:val="both"/>
        <w:rPr>
          <w:rFonts w:ascii="Times New Roman" w:hAnsi="Times New Roman"/>
          <w:sz w:val="28"/>
          <w:szCs w:val="28"/>
        </w:rPr>
      </w:pPr>
      <w:r w:rsidRPr="009E6B74">
        <w:rPr>
          <w:rFonts w:ascii="Times New Roman" w:hAnsi="Times New Roman"/>
          <w:sz w:val="28"/>
          <w:szCs w:val="28"/>
        </w:rPr>
        <w:t>Местонахождение уполномоченного органа: 662</w:t>
      </w:r>
      <w:r w:rsidR="009E6B74">
        <w:rPr>
          <w:rFonts w:ascii="Times New Roman" w:hAnsi="Times New Roman"/>
          <w:sz w:val="28"/>
          <w:szCs w:val="28"/>
        </w:rPr>
        <w:t>349</w:t>
      </w:r>
      <w:r w:rsidRPr="009E6B74">
        <w:rPr>
          <w:rFonts w:ascii="Times New Roman" w:hAnsi="Times New Roman"/>
          <w:sz w:val="28"/>
          <w:szCs w:val="28"/>
        </w:rPr>
        <w:t xml:space="preserve">, Красноярский край, </w:t>
      </w:r>
      <w:proofErr w:type="spellStart"/>
      <w:r w:rsidRPr="009E6B74">
        <w:rPr>
          <w:rFonts w:ascii="Times New Roman" w:hAnsi="Times New Roman"/>
          <w:sz w:val="28"/>
          <w:szCs w:val="28"/>
        </w:rPr>
        <w:t>Балахтинский</w:t>
      </w:r>
      <w:proofErr w:type="spellEnd"/>
      <w:r w:rsidRPr="009E6B74">
        <w:rPr>
          <w:rFonts w:ascii="Times New Roman" w:hAnsi="Times New Roman"/>
          <w:sz w:val="28"/>
          <w:szCs w:val="28"/>
        </w:rPr>
        <w:t xml:space="preserve"> район, </w:t>
      </w:r>
      <w:r w:rsidR="009E6B74">
        <w:rPr>
          <w:rFonts w:ascii="Times New Roman" w:hAnsi="Times New Roman"/>
          <w:sz w:val="28"/>
          <w:szCs w:val="28"/>
        </w:rPr>
        <w:t>с. Тюльково</w:t>
      </w:r>
      <w:r w:rsidRPr="009E6B74">
        <w:rPr>
          <w:rFonts w:ascii="Times New Roman" w:hAnsi="Times New Roman"/>
          <w:sz w:val="28"/>
          <w:szCs w:val="28"/>
        </w:rPr>
        <w:t>, ул.</w:t>
      </w:r>
      <w:r w:rsidR="009E6B74">
        <w:rPr>
          <w:rFonts w:ascii="Times New Roman" w:hAnsi="Times New Roman"/>
          <w:sz w:val="28"/>
          <w:szCs w:val="28"/>
        </w:rPr>
        <w:t xml:space="preserve"> </w:t>
      </w:r>
      <w:proofErr w:type="spellStart"/>
      <w:r w:rsidR="009E6B74">
        <w:rPr>
          <w:rFonts w:ascii="Times New Roman" w:hAnsi="Times New Roman"/>
          <w:sz w:val="28"/>
          <w:szCs w:val="28"/>
        </w:rPr>
        <w:t>Дивногорская</w:t>
      </w:r>
      <w:proofErr w:type="spellEnd"/>
      <w:r w:rsidRPr="009E6B74">
        <w:rPr>
          <w:rFonts w:ascii="Times New Roman" w:hAnsi="Times New Roman"/>
          <w:sz w:val="28"/>
          <w:szCs w:val="28"/>
        </w:rPr>
        <w:t xml:space="preserve">, </w:t>
      </w:r>
      <w:r w:rsidR="009E6B74">
        <w:rPr>
          <w:rFonts w:ascii="Times New Roman" w:hAnsi="Times New Roman"/>
          <w:sz w:val="28"/>
          <w:szCs w:val="28"/>
        </w:rPr>
        <w:t>д.3.</w:t>
      </w:r>
    </w:p>
    <w:p w:rsidR="00586D65" w:rsidRPr="009E6B74" w:rsidRDefault="00586D65" w:rsidP="00586D65">
      <w:pPr>
        <w:suppressAutoHyphens/>
        <w:autoSpaceDE w:val="0"/>
        <w:autoSpaceDN w:val="0"/>
        <w:adjustRightInd w:val="0"/>
        <w:ind w:firstLine="709"/>
        <w:jc w:val="both"/>
        <w:rPr>
          <w:rFonts w:ascii="Times New Roman" w:hAnsi="Times New Roman"/>
          <w:sz w:val="28"/>
          <w:szCs w:val="28"/>
        </w:rPr>
      </w:pPr>
      <w:r w:rsidRPr="009E6B74">
        <w:rPr>
          <w:rFonts w:ascii="Times New Roman" w:hAnsi="Times New Roman"/>
          <w:sz w:val="28"/>
          <w:szCs w:val="28"/>
        </w:rPr>
        <w:t xml:space="preserve">Контактный телефон: 8 (39148) </w:t>
      </w:r>
      <w:r w:rsidR="009E6B74">
        <w:rPr>
          <w:rFonts w:ascii="Times New Roman" w:hAnsi="Times New Roman"/>
          <w:sz w:val="28"/>
          <w:szCs w:val="28"/>
        </w:rPr>
        <w:t>38-1-32</w:t>
      </w:r>
      <w:r w:rsidRPr="009E6B74">
        <w:rPr>
          <w:rFonts w:ascii="Times New Roman" w:hAnsi="Times New Roman"/>
          <w:sz w:val="28"/>
          <w:szCs w:val="28"/>
        </w:rPr>
        <w:t xml:space="preserve"> / факс 8 (39148) </w:t>
      </w:r>
      <w:r w:rsidR="009E6B74">
        <w:rPr>
          <w:rFonts w:ascii="Times New Roman" w:hAnsi="Times New Roman"/>
          <w:sz w:val="28"/>
          <w:szCs w:val="28"/>
        </w:rPr>
        <w:t>38-1-01</w:t>
      </w:r>
      <w:r w:rsidRPr="009E6B74">
        <w:rPr>
          <w:rFonts w:ascii="Times New Roman" w:hAnsi="Times New Roman"/>
          <w:sz w:val="28"/>
          <w:szCs w:val="28"/>
        </w:rPr>
        <w:t>.</w:t>
      </w:r>
    </w:p>
    <w:p w:rsidR="00586D65" w:rsidRPr="009E6B74" w:rsidRDefault="00586D65" w:rsidP="00586D65">
      <w:pPr>
        <w:suppressAutoHyphens/>
        <w:autoSpaceDE w:val="0"/>
        <w:autoSpaceDN w:val="0"/>
        <w:adjustRightInd w:val="0"/>
        <w:ind w:firstLine="709"/>
        <w:jc w:val="both"/>
        <w:rPr>
          <w:rFonts w:ascii="Times New Roman" w:hAnsi="Times New Roman"/>
          <w:sz w:val="28"/>
          <w:szCs w:val="28"/>
        </w:rPr>
      </w:pPr>
      <w:r w:rsidRPr="009E6B74">
        <w:rPr>
          <w:rFonts w:ascii="Times New Roman" w:hAnsi="Times New Roman"/>
          <w:sz w:val="28"/>
          <w:szCs w:val="28"/>
        </w:rPr>
        <w:t>Режим работы: ежедневно с поне</w:t>
      </w:r>
      <w:r w:rsidR="009E6B74">
        <w:rPr>
          <w:rFonts w:ascii="Times New Roman" w:hAnsi="Times New Roman"/>
          <w:sz w:val="28"/>
          <w:szCs w:val="28"/>
        </w:rPr>
        <w:t>дельника по пятницу с 8.00 до 16</w:t>
      </w:r>
      <w:r w:rsidRPr="009E6B74">
        <w:rPr>
          <w:rFonts w:ascii="Times New Roman" w:hAnsi="Times New Roman"/>
          <w:sz w:val="28"/>
          <w:szCs w:val="28"/>
        </w:rPr>
        <w:t>.00 (перерыв на обед с 12.00 до 13.00), выходные дни - суббота, воскресенье.</w:t>
      </w:r>
    </w:p>
    <w:p w:rsidR="00586D65" w:rsidRPr="008E5E3F" w:rsidRDefault="00586D65" w:rsidP="00586D65">
      <w:pPr>
        <w:ind w:firstLine="709"/>
        <w:rPr>
          <w:rFonts w:ascii="Times New Roman" w:hAnsi="Times New Roman"/>
          <w:b/>
          <w:sz w:val="28"/>
          <w:szCs w:val="28"/>
        </w:rPr>
      </w:pPr>
      <w:r w:rsidRPr="009E6B74">
        <w:rPr>
          <w:rFonts w:ascii="Times New Roman" w:hAnsi="Times New Roman"/>
          <w:bCs/>
          <w:sz w:val="28"/>
          <w:szCs w:val="28"/>
          <w:lang w:val="en-US"/>
        </w:rPr>
        <w:t>E</w:t>
      </w:r>
      <w:r w:rsidRPr="008E5E3F">
        <w:rPr>
          <w:rFonts w:ascii="Times New Roman" w:hAnsi="Times New Roman"/>
          <w:bCs/>
          <w:sz w:val="28"/>
          <w:szCs w:val="28"/>
        </w:rPr>
        <w:t>-</w:t>
      </w:r>
      <w:r w:rsidRPr="009E6B74">
        <w:rPr>
          <w:rFonts w:ascii="Times New Roman" w:hAnsi="Times New Roman"/>
          <w:bCs/>
          <w:sz w:val="28"/>
          <w:szCs w:val="28"/>
          <w:lang w:val="en-US"/>
        </w:rPr>
        <w:t>mail</w:t>
      </w:r>
      <w:r w:rsidRPr="008E5E3F">
        <w:rPr>
          <w:rFonts w:ascii="Times New Roman" w:hAnsi="Times New Roman"/>
          <w:bCs/>
          <w:sz w:val="28"/>
          <w:szCs w:val="28"/>
        </w:rPr>
        <w:t>:</w:t>
      </w:r>
      <w:r w:rsidRPr="008E5E3F">
        <w:rPr>
          <w:rFonts w:ascii="Times New Roman" w:hAnsi="Times New Roman"/>
          <w:b/>
          <w:sz w:val="28"/>
          <w:szCs w:val="28"/>
        </w:rPr>
        <w:t xml:space="preserve"> </w:t>
      </w:r>
      <w:proofErr w:type="spellStart"/>
      <w:r w:rsidR="008E5E3F">
        <w:rPr>
          <w:rFonts w:ascii="Times New Roman" w:hAnsi="Times New Roman"/>
          <w:sz w:val="28"/>
          <w:szCs w:val="28"/>
          <w:lang w:val="en-US"/>
        </w:rPr>
        <w:t>admtulkovo</w:t>
      </w:r>
      <w:proofErr w:type="spellEnd"/>
      <w:r w:rsidRPr="008E5E3F">
        <w:rPr>
          <w:rFonts w:ascii="Times New Roman" w:hAnsi="Times New Roman"/>
          <w:sz w:val="28"/>
          <w:szCs w:val="28"/>
        </w:rPr>
        <w:t>@</w:t>
      </w:r>
      <w:proofErr w:type="spellStart"/>
      <w:r w:rsidRPr="009E6B74">
        <w:rPr>
          <w:rFonts w:ascii="Times New Roman" w:hAnsi="Times New Roman"/>
          <w:sz w:val="28"/>
          <w:szCs w:val="28"/>
          <w:lang w:val="en-US"/>
        </w:rPr>
        <w:t>yandex</w:t>
      </w:r>
      <w:proofErr w:type="spellEnd"/>
      <w:r w:rsidRPr="008E5E3F">
        <w:rPr>
          <w:rFonts w:ascii="Times New Roman" w:hAnsi="Times New Roman"/>
          <w:sz w:val="28"/>
          <w:szCs w:val="28"/>
        </w:rPr>
        <w:t>.</w:t>
      </w:r>
      <w:proofErr w:type="spellStart"/>
      <w:r w:rsidRPr="009E6B74">
        <w:rPr>
          <w:rFonts w:ascii="Times New Roman" w:hAnsi="Times New Roman"/>
          <w:sz w:val="28"/>
          <w:szCs w:val="28"/>
          <w:lang w:val="en-US"/>
        </w:rPr>
        <w:t>ru</w:t>
      </w:r>
      <w:proofErr w:type="spellEnd"/>
    </w:p>
    <w:p w:rsidR="00586D65" w:rsidRPr="009E6B74" w:rsidRDefault="00586D65" w:rsidP="00586D65">
      <w:pPr>
        <w:pStyle w:val="aa"/>
        <w:ind w:firstLine="709"/>
        <w:jc w:val="both"/>
        <w:rPr>
          <w:szCs w:val="28"/>
        </w:rPr>
      </w:pPr>
      <w:r w:rsidRPr="008E5E3F">
        <w:rPr>
          <w:szCs w:val="28"/>
        </w:rPr>
        <w:t xml:space="preserve">2.1.2. </w:t>
      </w:r>
      <w:r w:rsidRPr="009E6B74">
        <w:rPr>
          <w:szCs w:val="28"/>
        </w:rPr>
        <w:t xml:space="preserve">Информирование получателей муниципальной услуги осуществляется при личном или письменном обращении Заявителей, включая обращение по электронной почте, по телефонам, в официальном печатном органе - районной общественно-политической  газете «Сельская новь» и размещении информации </w:t>
      </w:r>
      <w:proofErr w:type="gramStart"/>
      <w:r w:rsidRPr="009E6B74">
        <w:rPr>
          <w:szCs w:val="28"/>
        </w:rPr>
        <w:t>на</w:t>
      </w:r>
      <w:proofErr w:type="gramEnd"/>
      <w:r w:rsidRPr="009E6B74">
        <w:rPr>
          <w:szCs w:val="28"/>
        </w:rPr>
        <w:t xml:space="preserve"> официальном </w:t>
      </w:r>
      <w:r w:rsidR="008E5E3F" w:rsidRPr="008E5E3F">
        <w:rPr>
          <w:szCs w:val="28"/>
        </w:rPr>
        <w:t>(</w:t>
      </w:r>
      <w:r w:rsidR="008E5E3F">
        <w:rPr>
          <w:szCs w:val="28"/>
          <w:lang w:val="en-US"/>
        </w:rPr>
        <w:t>http</w:t>
      </w:r>
      <w:r w:rsidR="008E5E3F" w:rsidRPr="008E5E3F">
        <w:rPr>
          <w:szCs w:val="28"/>
        </w:rPr>
        <w:t>//</w:t>
      </w:r>
      <w:proofErr w:type="spellStart"/>
      <w:r w:rsidR="008E5E3F">
        <w:rPr>
          <w:szCs w:val="28"/>
          <w:lang w:val="en-US"/>
        </w:rPr>
        <w:t>tulkovo</w:t>
      </w:r>
      <w:proofErr w:type="spellEnd"/>
      <w:r w:rsidR="008E5E3F" w:rsidRPr="008E5E3F">
        <w:rPr>
          <w:szCs w:val="28"/>
        </w:rPr>
        <w:t>.</w:t>
      </w:r>
      <w:proofErr w:type="spellStart"/>
      <w:r w:rsidR="008E5E3F">
        <w:rPr>
          <w:szCs w:val="28"/>
          <w:lang w:val="en-US"/>
        </w:rPr>
        <w:t>admonline</w:t>
      </w:r>
      <w:proofErr w:type="spellEnd"/>
      <w:r w:rsidR="008E5E3F" w:rsidRPr="008E5E3F">
        <w:rPr>
          <w:szCs w:val="28"/>
        </w:rPr>
        <w:t>.</w:t>
      </w:r>
      <w:proofErr w:type="spellStart"/>
      <w:r w:rsidR="008E5E3F">
        <w:rPr>
          <w:szCs w:val="28"/>
          <w:lang w:val="en-US"/>
        </w:rPr>
        <w:t>ru</w:t>
      </w:r>
      <w:proofErr w:type="spellEnd"/>
      <w:r w:rsidRPr="009E6B74">
        <w:rPr>
          <w:szCs w:val="28"/>
        </w:rPr>
        <w:t>).</w:t>
      </w:r>
    </w:p>
    <w:p w:rsidR="00586D65" w:rsidRPr="009E6B74" w:rsidRDefault="00586D65" w:rsidP="00586D65">
      <w:pPr>
        <w:ind w:firstLine="709"/>
        <w:jc w:val="both"/>
        <w:rPr>
          <w:rFonts w:ascii="Times New Roman" w:hAnsi="Times New Roman"/>
          <w:color w:val="000000"/>
          <w:sz w:val="28"/>
          <w:szCs w:val="28"/>
        </w:rPr>
      </w:pPr>
      <w:r w:rsidRPr="009E6B74">
        <w:rPr>
          <w:rFonts w:ascii="Times New Roman" w:hAnsi="Times New Roman"/>
          <w:bCs/>
          <w:iCs/>
          <w:color w:val="000000"/>
          <w:sz w:val="28"/>
          <w:szCs w:val="28"/>
        </w:rPr>
        <w:t xml:space="preserve">2.2. Сроки предоставления муниципальной услуги: </w:t>
      </w:r>
      <w:proofErr w:type="gramStart"/>
      <w:r w:rsidRPr="009E6B74">
        <w:rPr>
          <w:rFonts w:ascii="Times New Roman" w:hAnsi="Times New Roman"/>
          <w:bCs/>
          <w:iCs/>
          <w:color w:val="000000"/>
          <w:sz w:val="28"/>
          <w:szCs w:val="28"/>
        </w:rPr>
        <w:t>согласно</w:t>
      </w:r>
      <w:proofErr w:type="gramEnd"/>
      <w:r w:rsidRPr="009E6B74">
        <w:rPr>
          <w:rFonts w:ascii="Times New Roman" w:hAnsi="Times New Roman"/>
          <w:bCs/>
          <w:iCs/>
          <w:color w:val="000000"/>
          <w:sz w:val="28"/>
          <w:szCs w:val="28"/>
        </w:rPr>
        <w:t xml:space="preserve"> административной процедуры п</w:t>
      </w:r>
      <w:r w:rsidRPr="009E6B74">
        <w:rPr>
          <w:rFonts w:ascii="Times New Roman" w:hAnsi="Times New Roman"/>
          <w:color w:val="000000"/>
          <w:sz w:val="28"/>
          <w:szCs w:val="28"/>
        </w:rPr>
        <w:t>редоставления муниципальной услуги без проведения торгов</w:t>
      </w:r>
      <w:r w:rsidRPr="009E6B74">
        <w:rPr>
          <w:rFonts w:ascii="Times New Roman" w:hAnsi="Times New Roman"/>
          <w:bCs/>
          <w:iCs/>
          <w:color w:val="000000"/>
          <w:sz w:val="28"/>
          <w:szCs w:val="28"/>
        </w:rPr>
        <w:t xml:space="preserve"> (</w:t>
      </w:r>
      <w:r w:rsidRPr="009E6B74">
        <w:rPr>
          <w:rFonts w:ascii="Times New Roman" w:hAnsi="Times New Roman"/>
          <w:color w:val="000000"/>
          <w:sz w:val="28"/>
          <w:szCs w:val="28"/>
        </w:rPr>
        <w:t xml:space="preserve">п.3.2.3 настоящего административного регламента), либо согласно административной процедуры предоставления муниципальной услуги по результатам торгов </w:t>
      </w:r>
      <w:r w:rsidRPr="009E6B74">
        <w:rPr>
          <w:rFonts w:ascii="Times New Roman" w:hAnsi="Times New Roman"/>
          <w:bCs/>
          <w:iCs/>
          <w:color w:val="000000"/>
          <w:sz w:val="28"/>
          <w:szCs w:val="28"/>
        </w:rPr>
        <w:t>(</w:t>
      </w:r>
      <w:r w:rsidRPr="009E6B74">
        <w:rPr>
          <w:rFonts w:ascii="Times New Roman" w:hAnsi="Times New Roman"/>
          <w:color w:val="000000"/>
          <w:sz w:val="28"/>
          <w:szCs w:val="28"/>
        </w:rPr>
        <w:t xml:space="preserve">п.3.2.4 настоящего административного регламента). </w:t>
      </w:r>
      <w:r w:rsidRPr="009E6B74">
        <w:rPr>
          <w:rFonts w:ascii="Times New Roman" w:hAnsi="Times New Roman"/>
          <w:sz w:val="28"/>
          <w:szCs w:val="28"/>
        </w:rPr>
        <w:t>Письменные обращения получателей Услуги о правилах предоставления Услуги, включая обращения, поступившие по электронной почте, рассматриваются исполнителями Услуги, с учетом времени подготовки ответа заявителю, в срок, не превышающий 30 дней с момента регистрации обращения.</w:t>
      </w:r>
    </w:p>
    <w:p w:rsidR="00586D65" w:rsidRPr="009E6B74" w:rsidRDefault="00586D65" w:rsidP="00586D65">
      <w:pPr>
        <w:ind w:firstLine="708"/>
        <w:jc w:val="both"/>
        <w:rPr>
          <w:rFonts w:ascii="Times New Roman" w:hAnsi="Times New Roman"/>
          <w:color w:val="252525"/>
          <w:sz w:val="28"/>
          <w:szCs w:val="28"/>
        </w:rPr>
      </w:pPr>
      <w:r w:rsidRPr="009E6B74">
        <w:rPr>
          <w:rFonts w:ascii="Times New Roman" w:hAnsi="Times New Roman"/>
          <w:bCs/>
          <w:iCs/>
          <w:color w:val="000000"/>
          <w:sz w:val="28"/>
          <w:szCs w:val="28"/>
        </w:rPr>
        <w:t>2.3. Перечень оснований для приостановления предоставления муници</w:t>
      </w:r>
      <w:r w:rsidRPr="009E6B74">
        <w:rPr>
          <w:rFonts w:ascii="Times New Roman" w:hAnsi="Times New Roman"/>
          <w:bCs/>
          <w:iCs/>
          <w:color w:val="252525"/>
          <w:sz w:val="28"/>
          <w:szCs w:val="28"/>
        </w:rPr>
        <w:t>пальной услуги либо отказа в предоставлении муниципальной  услуги.</w:t>
      </w:r>
    </w:p>
    <w:p w:rsidR="00586D65" w:rsidRPr="009E6B74" w:rsidRDefault="00586D65" w:rsidP="00586D65">
      <w:pPr>
        <w:pStyle w:val="aa"/>
        <w:ind w:firstLine="709"/>
        <w:jc w:val="both"/>
        <w:rPr>
          <w:szCs w:val="28"/>
        </w:rPr>
      </w:pPr>
      <w:r w:rsidRPr="009E6B74">
        <w:rPr>
          <w:color w:val="252525"/>
          <w:szCs w:val="28"/>
        </w:rPr>
        <w:lastRenderedPageBreak/>
        <w:t xml:space="preserve">2.3.1. Основанием </w:t>
      </w:r>
      <w:r w:rsidRPr="009E6B74">
        <w:rPr>
          <w:szCs w:val="28"/>
        </w:rPr>
        <w:t>для отказа в предоставлении муниципальной услуги является:</w:t>
      </w:r>
    </w:p>
    <w:p w:rsidR="00586D65" w:rsidRPr="009E6B74" w:rsidRDefault="00586D65" w:rsidP="00586D65">
      <w:pPr>
        <w:ind w:firstLine="708"/>
        <w:jc w:val="both"/>
        <w:rPr>
          <w:rFonts w:ascii="Times New Roman" w:hAnsi="Times New Roman"/>
          <w:color w:val="252525"/>
          <w:sz w:val="28"/>
          <w:szCs w:val="28"/>
        </w:rPr>
      </w:pPr>
      <w:r w:rsidRPr="009E6B74">
        <w:rPr>
          <w:rFonts w:ascii="Times New Roman" w:hAnsi="Times New Roman"/>
          <w:color w:val="252525"/>
          <w:sz w:val="28"/>
          <w:szCs w:val="28"/>
        </w:rPr>
        <w:t>- к заявлению в произвольной форме (заявке) приложены документы, состав, форма или содержание которых не соответствует требованиям действующего законодательства.</w:t>
      </w:r>
    </w:p>
    <w:p w:rsidR="00586D65" w:rsidRPr="009E6B74" w:rsidRDefault="00586D65" w:rsidP="00586D65">
      <w:pPr>
        <w:ind w:firstLine="708"/>
        <w:jc w:val="both"/>
        <w:rPr>
          <w:rFonts w:ascii="Times New Roman" w:hAnsi="Times New Roman"/>
          <w:color w:val="252525"/>
          <w:sz w:val="28"/>
          <w:szCs w:val="28"/>
        </w:rPr>
      </w:pPr>
      <w:r w:rsidRPr="009E6B74">
        <w:rPr>
          <w:rFonts w:ascii="Times New Roman" w:hAnsi="Times New Roman"/>
          <w:color w:val="252525"/>
          <w:sz w:val="28"/>
          <w:szCs w:val="28"/>
        </w:rPr>
        <w:t>2.3.2. Основанием для приостановления предоставления муниципальной услуги является:</w:t>
      </w:r>
    </w:p>
    <w:p w:rsidR="00586D65" w:rsidRPr="009E6B74" w:rsidRDefault="00586D65" w:rsidP="00586D65">
      <w:pPr>
        <w:pStyle w:val="aa"/>
        <w:ind w:firstLine="709"/>
        <w:jc w:val="both"/>
        <w:rPr>
          <w:szCs w:val="28"/>
        </w:rPr>
      </w:pPr>
      <w:r w:rsidRPr="009E6B74">
        <w:rPr>
          <w:szCs w:val="28"/>
        </w:rPr>
        <w:t>- решение суда;</w:t>
      </w:r>
    </w:p>
    <w:p w:rsidR="00586D65" w:rsidRPr="009E6B74" w:rsidRDefault="00586D65" w:rsidP="00586D65">
      <w:pPr>
        <w:pStyle w:val="aa"/>
        <w:ind w:firstLine="709"/>
        <w:jc w:val="both"/>
        <w:rPr>
          <w:szCs w:val="28"/>
        </w:rPr>
      </w:pPr>
      <w:r w:rsidRPr="009E6B74">
        <w:rPr>
          <w:szCs w:val="28"/>
        </w:rPr>
        <w:t>- просьба заявителя, выраженная в письменном виде.</w:t>
      </w:r>
    </w:p>
    <w:p w:rsidR="00586D65" w:rsidRPr="009E6B74" w:rsidRDefault="00586D65" w:rsidP="00586D65">
      <w:pPr>
        <w:pStyle w:val="aa"/>
        <w:ind w:firstLine="709"/>
        <w:jc w:val="both"/>
        <w:rPr>
          <w:szCs w:val="28"/>
        </w:rPr>
      </w:pPr>
      <w:r w:rsidRPr="009E6B74">
        <w:rPr>
          <w:iCs/>
          <w:szCs w:val="28"/>
        </w:rPr>
        <w:t xml:space="preserve">2.4. </w:t>
      </w:r>
      <w:r w:rsidRPr="009E6B74">
        <w:rPr>
          <w:szCs w:val="28"/>
        </w:rPr>
        <w:t>Перечень документов, необходимых для предоставления муниципальной  услуги на торгах, а также о</w:t>
      </w:r>
      <w:r w:rsidRPr="009E6B74">
        <w:rPr>
          <w:iCs/>
          <w:szCs w:val="28"/>
        </w:rPr>
        <w:t xml:space="preserve">бразец  заявки на участие в торгах оформляется по форме согласно </w:t>
      </w:r>
      <w:r w:rsidRPr="009E6B74">
        <w:rPr>
          <w:szCs w:val="28"/>
        </w:rPr>
        <w:t xml:space="preserve"> аукционной документации.</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2.5. При ответах на телефонные звонки и устные обращения граждан  исполнители Услуги, подробно и в вежливой форме информируют обратившихся граждан о правилах предоставления Услуги. Ответ на телефонный звонок должен содержать информацию о наименовании учреждения, в которое позвонил гражданин, фамилии, имени, отчестве и должности работника, принявшего телефонный звонок. Время разговора не должно превышать 10 минут.</w:t>
      </w:r>
    </w:p>
    <w:p w:rsidR="00586D65" w:rsidRPr="009E6B74" w:rsidRDefault="00586D65" w:rsidP="00586D65">
      <w:pPr>
        <w:ind w:firstLine="567"/>
        <w:jc w:val="both"/>
        <w:rPr>
          <w:rFonts w:ascii="Times New Roman" w:hAnsi="Times New Roman"/>
          <w:sz w:val="28"/>
          <w:szCs w:val="28"/>
        </w:rPr>
      </w:pPr>
      <w:r w:rsidRPr="009E6B7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86D65" w:rsidRPr="009E6B74" w:rsidRDefault="00586D65" w:rsidP="00586D65">
      <w:pPr>
        <w:pStyle w:val="consplusnonformat"/>
        <w:spacing w:before="0" w:beforeAutospacing="0" w:after="0" w:afterAutospacing="0"/>
        <w:ind w:right="49" w:firstLine="709"/>
        <w:jc w:val="both"/>
        <w:rPr>
          <w:sz w:val="28"/>
          <w:szCs w:val="28"/>
        </w:rPr>
      </w:pPr>
      <w:r w:rsidRPr="009E6B74">
        <w:rPr>
          <w:sz w:val="28"/>
          <w:szCs w:val="28"/>
        </w:rPr>
        <w:t>2.6. Обязанности специалистов при работе с потребителями муниципальной услуги.</w:t>
      </w:r>
    </w:p>
    <w:p w:rsidR="00586D65" w:rsidRPr="009E6B74" w:rsidRDefault="00586D65" w:rsidP="00586D65">
      <w:pPr>
        <w:pStyle w:val="consplusnonformat"/>
        <w:spacing w:before="0" w:beforeAutospacing="0" w:after="0" w:afterAutospacing="0"/>
        <w:ind w:right="49" w:firstLine="709"/>
        <w:jc w:val="both"/>
        <w:rPr>
          <w:sz w:val="28"/>
          <w:szCs w:val="28"/>
        </w:rPr>
      </w:pPr>
      <w:r w:rsidRPr="009E6B74">
        <w:rPr>
          <w:sz w:val="28"/>
          <w:szCs w:val="28"/>
        </w:rPr>
        <w:t>При работе с заявителями, обратившимися за получением муниципальной услуги или консультации о получении муниципальной услуги, специалисты обязаны:</w:t>
      </w:r>
    </w:p>
    <w:p w:rsidR="00586D65" w:rsidRPr="009E6B74" w:rsidRDefault="00586D65" w:rsidP="00586D65">
      <w:pPr>
        <w:pStyle w:val="consplusnonformat"/>
        <w:spacing w:before="0" w:beforeAutospacing="0" w:after="0" w:afterAutospacing="0"/>
        <w:ind w:right="49"/>
        <w:jc w:val="both"/>
        <w:rPr>
          <w:sz w:val="28"/>
          <w:szCs w:val="28"/>
        </w:rPr>
      </w:pPr>
      <w:r w:rsidRPr="009E6B74">
        <w:rPr>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 </w:t>
      </w:r>
    </w:p>
    <w:p w:rsidR="00586D65" w:rsidRPr="009E6B74" w:rsidRDefault="00586D65" w:rsidP="00586D65">
      <w:pPr>
        <w:pStyle w:val="consplusnonformat"/>
        <w:spacing w:before="0" w:beforeAutospacing="0" w:after="0" w:afterAutospacing="0"/>
        <w:ind w:right="49"/>
        <w:jc w:val="both"/>
        <w:rPr>
          <w:sz w:val="28"/>
          <w:szCs w:val="28"/>
        </w:rPr>
      </w:pPr>
      <w:r w:rsidRPr="009E6B74">
        <w:rPr>
          <w:sz w:val="28"/>
          <w:szCs w:val="28"/>
        </w:rPr>
        <w:t>- проявлять корректность и внимательность при общении с заявителями и их представителями;   </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 власти.</w:t>
      </w:r>
      <w:r w:rsidRPr="009E6B74">
        <w:rPr>
          <w:rFonts w:ascii="Times New Roman" w:hAnsi="Times New Roman"/>
          <w:sz w:val="28"/>
          <w:szCs w:val="28"/>
          <w:lang w:val="en-US"/>
        </w:rPr>
        <w:t> </w:t>
      </w:r>
      <w:r w:rsidRPr="009E6B74">
        <w:rPr>
          <w:rFonts w:ascii="Times New Roman" w:hAnsi="Times New Roman"/>
          <w:sz w:val="28"/>
          <w:szCs w:val="28"/>
        </w:rPr>
        <w:t xml:space="preserve"> Получатели услуги имеют право обжаловать действия (бездействие) и решения специалистов в установленном законом порядке.</w:t>
      </w:r>
    </w:p>
    <w:p w:rsidR="00586D65" w:rsidRPr="009E6B74" w:rsidRDefault="00586D65" w:rsidP="00586D65">
      <w:pPr>
        <w:pStyle w:val="ad"/>
        <w:spacing w:before="0" w:beforeAutospacing="0" w:after="0" w:afterAutospacing="0"/>
        <w:ind w:firstLine="720"/>
        <w:rPr>
          <w:sz w:val="28"/>
          <w:szCs w:val="28"/>
        </w:rPr>
      </w:pPr>
      <w:r w:rsidRPr="009E6B74">
        <w:rPr>
          <w:sz w:val="28"/>
          <w:szCs w:val="28"/>
        </w:rPr>
        <w:lastRenderedPageBreak/>
        <w:t>2.7.          Требования к местам предоставления Услуги.</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 xml:space="preserve">Прием получателей Услуги осуществляется в специально выделенных для этих целей помещениях - местах предоставления Услуги.       </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Места предоставления Услуги должны соответствовать санитарно-эпидемиологическим правилам.</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В помещениях для предоставления Услуги на видном месте располагаются схемы размещения средств пожаротушения и путей эвакуации граждан.</w:t>
      </w:r>
    </w:p>
    <w:p w:rsidR="00586D65" w:rsidRPr="009E6B74" w:rsidRDefault="00586D65" w:rsidP="00586D65">
      <w:pPr>
        <w:ind w:firstLine="720"/>
        <w:jc w:val="both"/>
        <w:rPr>
          <w:rFonts w:ascii="Times New Roman" w:hAnsi="Times New Roman"/>
          <w:sz w:val="28"/>
          <w:szCs w:val="28"/>
        </w:rPr>
      </w:pPr>
      <w:r w:rsidRPr="009E6B74">
        <w:rPr>
          <w:rFonts w:ascii="Times New Roman" w:hAnsi="Times New Roman"/>
          <w:sz w:val="28"/>
          <w:szCs w:val="28"/>
        </w:rPr>
        <w:t>Места предоставления Услуги обеспечиваются необходимыми 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586D65" w:rsidRPr="009E6B74" w:rsidRDefault="00586D65" w:rsidP="00586D65">
      <w:pPr>
        <w:pStyle w:val="aa"/>
        <w:rPr>
          <w:b/>
          <w:szCs w:val="28"/>
        </w:rPr>
      </w:pPr>
      <w:r w:rsidRPr="009E6B74">
        <w:rPr>
          <w:b/>
          <w:szCs w:val="28"/>
        </w:rPr>
        <w:t xml:space="preserve">3. Административные процедуры при предоставлении </w:t>
      </w:r>
    </w:p>
    <w:p w:rsidR="00586D65" w:rsidRPr="009E6B74" w:rsidRDefault="00586D65" w:rsidP="00586D65">
      <w:pPr>
        <w:pStyle w:val="aa"/>
        <w:rPr>
          <w:b/>
          <w:szCs w:val="28"/>
        </w:rPr>
      </w:pPr>
      <w:r w:rsidRPr="009E6B74">
        <w:rPr>
          <w:b/>
          <w:szCs w:val="28"/>
        </w:rPr>
        <w:t>муниципальной услуги</w:t>
      </w:r>
    </w:p>
    <w:p w:rsidR="00586D65" w:rsidRPr="009E6B74" w:rsidRDefault="00586D65" w:rsidP="00586D65">
      <w:pPr>
        <w:pStyle w:val="aa"/>
        <w:ind w:firstLine="709"/>
        <w:jc w:val="both"/>
        <w:rPr>
          <w:szCs w:val="28"/>
        </w:rPr>
      </w:pPr>
      <w:r w:rsidRPr="009E6B74">
        <w:rPr>
          <w:bCs/>
          <w:iCs/>
          <w:szCs w:val="28"/>
        </w:rPr>
        <w:t>3.1. Описание последовательности предоставления муниципальной услуги</w:t>
      </w:r>
      <w:r w:rsidRPr="009E6B74">
        <w:rPr>
          <w:szCs w:val="28"/>
        </w:rPr>
        <w:t xml:space="preserve"> дано в блок-схеме приложения к настоящему административному регламенту.</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 Предоставление муниципальной услуги включает в себя следующие административные процедуры:</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xml:space="preserve">3.2.1. Поступление заявления в адрес главы </w:t>
      </w:r>
      <w:r w:rsidR="009E6B74">
        <w:rPr>
          <w:rFonts w:ascii="Times New Roman" w:hAnsi="Times New Roman"/>
          <w:sz w:val="28"/>
          <w:szCs w:val="28"/>
        </w:rPr>
        <w:t>сельсовета</w:t>
      </w:r>
      <w:r w:rsidRPr="009E6B74">
        <w:rPr>
          <w:rFonts w:ascii="Times New Roman" w:hAnsi="Times New Roman"/>
          <w:sz w:val="28"/>
          <w:szCs w:val="28"/>
        </w:rPr>
        <w:t xml:space="preserve"> от лица, заинтересованного в предоставлении на праве аренды земельного участка для индивидуального жилищного строительства. </w:t>
      </w:r>
    </w:p>
    <w:p w:rsidR="00586D65" w:rsidRPr="009E6B74" w:rsidRDefault="00586D65" w:rsidP="00586D65">
      <w:pPr>
        <w:autoSpaceDE w:val="0"/>
        <w:autoSpaceDN w:val="0"/>
        <w:adjustRightInd w:val="0"/>
        <w:ind w:firstLine="720"/>
        <w:jc w:val="both"/>
        <w:outlineLvl w:val="1"/>
        <w:rPr>
          <w:rFonts w:ascii="Times New Roman" w:hAnsi="Times New Roman"/>
          <w:sz w:val="28"/>
          <w:szCs w:val="28"/>
        </w:rPr>
      </w:pPr>
      <w:r w:rsidRPr="009E6B74">
        <w:rPr>
          <w:rFonts w:ascii="Times New Roman" w:hAnsi="Times New Roman"/>
          <w:sz w:val="28"/>
          <w:szCs w:val="28"/>
        </w:rPr>
        <w:t xml:space="preserve">3.2.2. </w:t>
      </w:r>
      <w:proofErr w:type="gramStart"/>
      <w:r w:rsidRPr="009E6B74">
        <w:rPr>
          <w:rFonts w:ascii="Times New Roman" w:hAnsi="Times New Roman"/>
          <w:sz w:val="28"/>
          <w:szCs w:val="28"/>
        </w:rPr>
        <w:t xml:space="preserve">В двухнедельный срок подготовка проекта постановления Уполномоченным органом и принятие постановления главой </w:t>
      </w:r>
      <w:r w:rsidR="009E6B74">
        <w:rPr>
          <w:rFonts w:ascii="Times New Roman" w:hAnsi="Times New Roman"/>
          <w:sz w:val="28"/>
          <w:szCs w:val="28"/>
        </w:rPr>
        <w:t>сельсовета</w:t>
      </w:r>
      <w:r w:rsidRPr="009E6B74">
        <w:rPr>
          <w:rFonts w:ascii="Times New Roman" w:hAnsi="Times New Roman"/>
          <w:sz w:val="28"/>
          <w:szCs w:val="28"/>
        </w:rPr>
        <w:t xml:space="preserve"> о проведении аукциона по продаже земельного участка или права на заключение договора аренды такого земельного участка либо опубликование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w:t>
      </w:r>
      <w:proofErr w:type="gramEnd"/>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3.2.3. Предоставление муниципальной услуги без проведения торгов.</w:t>
      </w:r>
    </w:p>
    <w:p w:rsidR="00586D65" w:rsidRPr="009E6B74" w:rsidRDefault="00586D65" w:rsidP="00586D65">
      <w:pPr>
        <w:autoSpaceDE w:val="0"/>
        <w:autoSpaceDN w:val="0"/>
        <w:adjustRightInd w:val="0"/>
        <w:ind w:firstLine="720"/>
        <w:jc w:val="both"/>
        <w:outlineLvl w:val="1"/>
        <w:rPr>
          <w:rFonts w:ascii="Times New Roman" w:hAnsi="Times New Roman"/>
          <w:sz w:val="28"/>
          <w:szCs w:val="28"/>
        </w:rPr>
      </w:pPr>
      <w:r w:rsidRPr="009E6B74">
        <w:rPr>
          <w:rFonts w:ascii="Times New Roman" w:hAnsi="Times New Roman"/>
          <w:sz w:val="28"/>
          <w:szCs w:val="28"/>
        </w:rPr>
        <w:t xml:space="preserve">3.2.3.1. Основанием для предоставления муниципальной услуги без проведения торгов является наличие одной заявки на предоставление земельного участка (по истечении месяца со дня опубликования сообщения о приеме заявлений о предоставлении в аренду земельного участка, если прочие заявления не поступили). Срок размещения сообщения 30 дней с момента принятия постановления главы </w:t>
      </w:r>
      <w:r w:rsidR="009E6B74">
        <w:rPr>
          <w:rFonts w:ascii="Times New Roman" w:hAnsi="Times New Roman"/>
          <w:sz w:val="28"/>
          <w:szCs w:val="28"/>
        </w:rPr>
        <w:t>сельсовета</w:t>
      </w:r>
      <w:r w:rsidRPr="009E6B74">
        <w:rPr>
          <w:rFonts w:ascii="Times New Roman" w:hAnsi="Times New Roman"/>
          <w:sz w:val="28"/>
          <w:szCs w:val="28"/>
        </w:rPr>
        <w:t xml:space="preserve"> о приеме заявлений о предоставлении земельного участка в аренду.</w:t>
      </w:r>
    </w:p>
    <w:p w:rsidR="00586D65" w:rsidRPr="009E6B74" w:rsidRDefault="00586D65" w:rsidP="00586D65">
      <w:pPr>
        <w:autoSpaceDE w:val="0"/>
        <w:autoSpaceDN w:val="0"/>
        <w:adjustRightInd w:val="0"/>
        <w:ind w:firstLine="720"/>
        <w:jc w:val="both"/>
        <w:outlineLvl w:val="1"/>
        <w:rPr>
          <w:rFonts w:ascii="Times New Roman" w:hAnsi="Times New Roman"/>
          <w:sz w:val="28"/>
          <w:szCs w:val="28"/>
        </w:rPr>
      </w:pPr>
      <w:r w:rsidRPr="009E6B74">
        <w:rPr>
          <w:rFonts w:ascii="Times New Roman" w:hAnsi="Times New Roman"/>
          <w:sz w:val="28"/>
          <w:szCs w:val="28"/>
        </w:rPr>
        <w:lastRenderedPageBreak/>
        <w:t xml:space="preserve">3.2.3.2. Заключение договора аренды земельного участка с заявителем в двухнедельный срок после государственного кадастрового учета земельного участка. Заключение договора аренды земельного участка осуществляется </w:t>
      </w:r>
      <w:r w:rsidR="009E6B74">
        <w:rPr>
          <w:rFonts w:ascii="Times New Roman" w:hAnsi="Times New Roman"/>
          <w:sz w:val="28"/>
          <w:szCs w:val="28"/>
        </w:rPr>
        <w:t>специалистом администрации</w:t>
      </w:r>
      <w:r w:rsidRPr="009E6B74">
        <w:rPr>
          <w:rFonts w:ascii="Times New Roman" w:hAnsi="Times New Roman"/>
          <w:sz w:val="28"/>
          <w:szCs w:val="28"/>
        </w:rPr>
        <w:t xml:space="preserve"> на основании постановления главы </w:t>
      </w:r>
      <w:r w:rsidR="009E6B74">
        <w:rPr>
          <w:rFonts w:ascii="Times New Roman" w:hAnsi="Times New Roman"/>
          <w:sz w:val="28"/>
          <w:szCs w:val="28"/>
        </w:rPr>
        <w:t>сельсовета</w:t>
      </w:r>
      <w:r w:rsidRPr="009E6B74">
        <w:rPr>
          <w:rFonts w:ascii="Times New Roman" w:hAnsi="Times New Roman"/>
          <w:sz w:val="28"/>
          <w:szCs w:val="28"/>
        </w:rPr>
        <w:t xml:space="preserve">. Подготовку проекта постановления главы </w:t>
      </w:r>
      <w:r w:rsidR="009E6B74">
        <w:rPr>
          <w:rFonts w:ascii="Times New Roman" w:hAnsi="Times New Roman"/>
          <w:sz w:val="28"/>
          <w:szCs w:val="28"/>
        </w:rPr>
        <w:t>сельсовета</w:t>
      </w:r>
      <w:r w:rsidRPr="009E6B74">
        <w:rPr>
          <w:rFonts w:ascii="Times New Roman" w:hAnsi="Times New Roman"/>
          <w:sz w:val="28"/>
          <w:szCs w:val="28"/>
        </w:rPr>
        <w:t xml:space="preserve"> осуществляет специалист </w:t>
      </w:r>
      <w:r w:rsidR="009E6B74">
        <w:rPr>
          <w:rFonts w:ascii="Times New Roman" w:hAnsi="Times New Roman"/>
          <w:sz w:val="28"/>
          <w:szCs w:val="28"/>
        </w:rPr>
        <w:t>администрации</w:t>
      </w:r>
      <w:r w:rsidRPr="009E6B74">
        <w:rPr>
          <w:rFonts w:ascii="Times New Roman" w:hAnsi="Times New Roman"/>
          <w:sz w:val="28"/>
          <w:szCs w:val="28"/>
        </w:rPr>
        <w:t>.</w:t>
      </w:r>
    </w:p>
    <w:p w:rsidR="00586D65" w:rsidRPr="009E6B74" w:rsidRDefault="00586D65" w:rsidP="00586D65">
      <w:pPr>
        <w:autoSpaceDE w:val="0"/>
        <w:autoSpaceDN w:val="0"/>
        <w:adjustRightInd w:val="0"/>
        <w:ind w:firstLine="720"/>
        <w:jc w:val="both"/>
        <w:outlineLvl w:val="1"/>
        <w:rPr>
          <w:rFonts w:ascii="Times New Roman" w:hAnsi="Times New Roman"/>
          <w:sz w:val="28"/>
          <w:szCs w:val="28"/>
        </w:rPr>
      </w:pPr>
      <w:r w:rsidRPr="009E6B74">
        <w:rPr>
          <w:rFonts w:ascii="Times New Roman" w:hAnsi="Times New Roman"/>
          <w:sz w:val="28"/>
          <w:szCs w:val="28"/>
        </w:rPr>
        <w:t>3.2.3.3. В случае поступления прочих заявлений о предоставлении в аренду земельного участка проводится аукцион по продаже права на заключение договора аренды земельного участка.</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3.2.4. Предоставление муниципальной услуги по результатам торгов.</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xml:space="preserve">3.2.4.1. </w:t>
      </w:r>
      <w:proofErr w:type="gramStart"/>
      <w:r w:rsidRPr="009E6B74">
        <w:rPr>
          <w:rFonts w:ascii="Times New Roman" w:hAnsi="Times New Roman"/>
          <w:sz w:val="28"/>
          <w:szCs w:val="28"/>
        </w:rPr>
        <w:t xml:space="preserve">Основанием для предоставления муниципальной услуги по результатам торгов является обращение двух или более заявителей с заявлением о предоставлении земельного участка в аренду (п.3.2.3.3 настоящего административного регламента) или принятие постановления главой </w:t>
      </w:r>
      <w:r w:rsidR="009E6B74">
        <w:rPr>
          <w:rFonts w:ascii="Times New Roman" w:hAnsi="Times New Roman"/>
          <w:sz w:val="28"/>
          <w:szCs w:val="28"/>
        </w:rPr>
        <w:t>сельсовета</w:t>
      </w:r>
      <w:r w:rsidRPr="009E6B74">
        <w:rPr>
          <w:rFonts w:ascii="Times New Roman" w:hAnsi="Times New Roman"/>
          <w:sz w:val="28"/>
          <w:szCs w:val="28"/>
        </w:rPr>
        <w:t xml:space="preserve"> о проведении аукциона по продаже земельного участка или права на заключение договора аренды такого земельного участка (п.3.2.2 настоящего административного регламента). </w:t>
      </w:r>
      <w:proofErr w:type="gramEnd"/>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xml:space="preserve">3.2.4.2. </w:t>
      </w:r>
      <w:r w:rsidR="009E6B74">
        <w:rPr>
          <w:rFonts w:ascii="Times New Roman" w:hAnsi="Times New Roman"/>
          <w:sz w:val="28"/>
          <w:szCs w:val="28"/>
        </w:rPr>
        <w:t xml:space="preserve">специалист администрации сельсовета </w:t>
      </w:r>
      <w:r w:rsidRPr="009E6B74">
        <w:rPr>
          <w:rFonts w:ascii="Times New Roman" w:hAnsi="Times New Roman"/>
          <w:sz w:val="28"/>
          <w:szCs w:val="28"/>
        </w:rPr>
        <w:t xml:space="preserve"> формирует пакет документов по земельному участку:</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заказывает изготовление межевого плана;</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осуществляет постановку земельного участка на государственный кадастровый учет;</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заказывает независимую оценку земельного участка;</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заказывает градостроительное заключение;</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 xml:space="preserve">- готовит проект постановления главы </w:t>
      </w:r>
      <w:r w:rsidR="009E6B74">
        <w:rPr>
          <w:rFonts w:ascii="Times New Roman" w:hAnsi="Times New Roman"/>
          <w:sz w:val="28"/>
          <w:szCs w:val="28"/>
        </w:rPr>
        <w:t>сельсовета</w:t>
      </w:r>
      <w:r w:rsidRPr="009E6B74">
        <w:rPr>
          <w:rFonts w:ascii="Times New Roman" w:hAnsi="Times New Roman"/>
          <w:sz w:val="28"/>
          <w:szCs w:val="28"/>
        </w:rPr>
        <w:t xml:space="preserve"> о проведении торгов.</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3.2.4.3. Результатом исполнения административной процедуры является сформированный пакет документов к торгам.</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3.2.4.4. Максимальный срок исполнения административной процедуры – 12 месяцев.</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3.2.5. Информирование населения в СМИ о проведении торгов в течение  15 дней с момента формирования пакета документов к торгам.</w:t>
      </w:r>
    </w:p>
    <w:p w:rsidR="00586D65" w:rsidRPr="009E6B74" w:rsidRDefault="00586D65" w:rsidP="00586D65">
      <w:pPr>
        <w:ind w:firstLine="709"/>
        <w:jc w:val="both"/>
        <w:rPr>
          <w:rFonts w:ascii="Times New Roman" w:hAnsi="Times New Roman"/>
          <w:sz w:val="28"/>
          <w:szCs w:val="28"/>
        </w:rPr>
      </w:pPr>
      <w:r w:rsidRPr="009E6B74">
        <w:rPr>
          <w:rFonts w:ascii="Times New Roman" w:hAnsi="Times New Roman"/>
          <w:sz w:val="28"/>
          <w:szCs w:val="28"/>
        </w:rPr>
        <w:t>3.2.6. Прием заявок на участие в торгах, проведение торгов согласно документации о торгах.</w:t>
      </w:r>
    </w:p>
    <w:p w:rsidR="00586D65" w:rsidRPr="009E6B74" w:rsidRDefault="00586D65" w:rsidP="00586D65">
      <w:pPr>
        <w:pStyle w:val="aa"/>
        <w:rPr>
          <w:b/>
          <w:szCs w:val="28"/>
        </w:rPr>
      </w:pPr>
      <w:r w:rsidRPr="009E6B74">
        <w:rPr>
          <w:b/>
          <w:szCs w:val="28"/>
        </w:rPr>
        <w:lastRenderedPageBreak/>
        <w:t xml:space="preserve">4. Порядок и формы </w:t>
      </w:r>
      <w:proofErr w:type="gramStart"/>
      <w:r w:rsidRPr="009E6B74">
        <w:rPr>
          <w:b/>
          <w:szCs w:val="28"/>
        </w:rPr>
        <w:t>контроля за</w:t>
      </w:r>
      <w:proofErr w:type="gramEnd"/>
      <w:r w:rsidRPr="009E6B74">
        <w:rPr>
          <w:b/>
          <w:szCs w:val="28"/>
        </w:rPr>
        <w:t xml:space="preserve"> предоставлением </w:t>
      </w:r>
    </w:p>
    <w:p w:rsidR="00586D65" w:rsidRPr="009E6B74" w:rsidRDefault="00586D65" w:rsidP="00586D65">
      <w:pPr>
        <w:pStyle w:val="aa"/>
        <w:rPr>
          <w:b/>
          <w:szCs w:val="28"/>
        </w:rPr>
      </w:pPr>
      <w:r w:rsidRPr="009E6B74">
        <w:rPr>
          <w:b/>
          <w:szCs w:val="28"/>
        </w:rPr>
        <w:t>муниципальной услуги</w:t>
      </w:r>
    </w:p>
    <w:p w:rsidR="00586D65" w:rsidRPr="009E6B74" w:rsidRDefault="00586D65" w:rsidP="00586D65">
      <w:pPr>
        <w:pStyle w:val="aa"/>
        <w:ind w:firstLine="709"/>
        <w:jc w:val="both"/>
        <w:rPr>
          <w:b/>
          <w:bCs/>
          <w:i/>
          <w:iCs/>
          <w:szCs w:val="28"/>
        </w:rPr>
      </w:pPr>
      <w:r w:rsidRPr="009E6B74">
        <w:rPr>
          <w:bCs/>
          <w:iCs/>
          <w:szCs w:val="28"/>
        </w:rPr>
        <w:t xml:space="preserve">4.1. Порядок осуществления текущего </w:t>
      </w:r>
      <w:proofErr w:type="gramStart"/>
      <w:r w:rsidRPr="009E6B74">
        <w:rPr>
          <w:bCs/>
          <w:iCs/>
          <w:szCs w:val="28"/>
        </w:rPr>
        <w:t>контроля за</w:t>
      </w:r>
      <w:proofErr w:type="gramEnd"/>
      <w:r w:rsidRPr="009E6B74">
        <w:rPr>
          <w:bCs/>
          <w:iCs/>
          <w:szCs w:val="28"/>
        </w:rPr>
        <w:t xml:space="preserve"> соблюдением                   и исполнением ответственными должностными лицами положений административного регламента.</w:t>
      </w:r>
      <w:r w:rsidRPr="009E6B74">
        <w:rPr>
          <w:b/>
          <w:bCs/>
          <w:i/>
          <w:iCs/>
          <w:szCs w:val="28"/>
        </w:rPr>
        <w:t xml:space="preserve"> </w:t>
      </w:r>
    </w:p>
    <w:p w:rsidR="00586D65" w:rsidRPr="009E6B74" w:rsidRDefault="00586D65" w:rsidP="00586D65">
      <w:pPr>
        <w:pStyle w:val="aa"/>
        <w:ind w:firstLine="709"/>
        <w:jc w:val="both"/>
        <w:rPr>
          <w:szCs w:val="28"/>
        </w:rPr>
      </w:pPr>
      <w:proofErr w:type="gramStart"/>
      <w:r w:rsidRPr="009E6B74">
        <w:rPr>
          <w:szCs w:val="28"/>
        </w:rPr>
        <w:t>Контроль за</w:t>
      </w:r>
      <w:proofErr w:type="gramEnd"/>
      <w:r w:rsidRPr="009E6B74">
        <w:rPr>
          <w:szCs w:val="28"/>
        </w:rPr>
        <w:t xml:space="preserve"> предоставлением муниципальной услуги осуществляет глава </w:t>
      </w:r>
      <w:r w:rsidR="00D96A17">
        <w:rPr>
          <w:szCs w:val="28"/>
        </w:rPr>
        <w:t>сельсовета</w:t>
      </w:r>
      <w:r w:rsidRPr="009E6B74">
        <w:rPr>
          <w:szCs w:val="28"/>
        </w:rPr>
        <w:t xml:space="preserve"> и </w:t>
      </w:r>
      <w:r w:rsidR="00D96A17">
        <w:rPr>
          <w:szCs w:val="28"/>
        </w:rPr>
        <w:t>специалисты администрации</w:t>
      </w:r>
      <w:r w:rsidR="008E5E3F" w:rsidRPr="008E5E3F">
        <w:rPr>
          <w:szCs w:val="28"/>
        </w:rPr>
        <w:t xml:space="preserve"> </w:t>
      </w:r>
      <w:r w:rsidR="00D96A17">
        <w:rPr>
          <w:szCs w:val="28"/>
        </w:rPr>
        <w:t>сельсовета</w:t>
      </w:r>
      <w:r w:rsidRPr="009E6B74">
        <w:rPr>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w:t>
      </w:r>
      <w:r w:rsidR="00D96A17">
        <w:rPr>
          <w:szCs w:val="28"/>
        </w:rPr>
        <w:t>Красноярского края</w:t>
      </w:r>
      <w:r w:rsidRPr="009E6B74">
        <w:rPr>
          <w:szCs w:val="28"/>
        </w:rPr>
        <w:t>.</w:t>
      </w:r>
    </w:p>
    <w:p w:rsidR="00586D65" w:rsidRPr="009E6B74" w:rsidRDefault="00586D65" w:rsidP="00586D65">
      <w:pPr>
        <w:pStyle w:val="aa"/>
        <w:ind w:firstLine="709"/>
        <w:jc w:val="both"/>
        <w:rPr>
          <w:bCs/>
          <w:iCs/>
          <w:szCs w:val="28"/>
        </w:rPr>
      </w:pPr>
      <w:r w:rsidRPr="009E6B74">
        <w:rPr>
          <w:bCs/>
          <w:iCs/>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6D65" w:rsidRPr="009E6B74" w:rsidRDefault="00586D65" w:rsidP="00586D65">
      <w:pPr>
        <w:pStyle w:val="aa"/>
        <w:ind w:firstLine="709"/>
        <w:jc w:val="both"/>
        <w:rPr>
          <w:szCs w:val="28"/>
        </w:rPr>
      </w:pPr>
      <w:r w:rsidRPr="009E6B74">
        <w:rPr>
          <w:szCs w:val="28"/>
        </w:rPr>
        <w:t xml:space="preserve">4.2.1. </w:t>
      </w:r>
      <w:proofErr w:type="gramStart"/>
      <w:r w:rsidRPr="009E6B74">
        <w:rPr>
          <w:szCs w:val="28"/>
        </w:rPr>
        <w:t>Контроль за</w:t>
      </w:r>
      <w:proofErr w:type="gramEnd"/>
      <w:r w:rsidRPr="009E6B74">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586D65" w:rsidRPr="009E6B74" w:rsidRDefault="00586D65" w:rsidP="00586D65">
      <w:pPr>
        <w:pStyle w:val="aa"/>
        <w:ind w:firstLine="709"/>
        <w:jc w:val="both"/>
        <w:rPr>
          <w:szCs w:val="28"/>
        </w:rPr>
      </w:pPr>
      <w:r w:rsidRPr="009E6B74">
        <w:rPr>
          <w:szCs w:val="28"/>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86D65" w:rsidRPr="009E6B74" w:rsidRDefault="00586D65" w:rsidP="00586D65">
      <w:pPr>
        <w:pStyle w:val="aa"/>
        <w:ind w:firstLine="709"/>
        <w:jc w:val="both"/>
        <w:rPr>
          <w:bCs/>
          <w:iCs/>
          <w:szCs w:val="28"/>
        </w:rPr>
      </w:pPr>
      <w:r w:rsidRPr="009E6B74">
        <w:rPr>
          <w:bCs/>
          <w:iCs/>
          <w:szCs w:val="28"/>
        </w:rPr>
        <w:t>4.3. Ответственность должностных лиц за решения и действия (бездействие),  принимаемые в ходе  предоставления муниципальной услуги.</w:t>
      </w:r>
    </w:p>
    <w:p w:rsidR="00586D65" w:rsidRPr="009E6B74" w:rsidRDefault="00586D65" w:rsidP="00586D65">
      <w:pPr>
        <w:pStyle w:val="aa"/>
        <w:ind w:firstLine="709"/>
        <w:jc w:val="both"/>
        <w:rPr>
          <w:szCs w:val="28"/>
        </w:rPr>
      </w:pPr>
      <w:r w:rsidRPr="009E6B74">
        <w:rPr>
          <w:szCs w:val="28"/>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586D65" w:rsidRPr="009E6B74" w:rsidRDefault="00586D65" w:rsidP="00586D65">
      <w:pPr>
        <w:pStyle w:val="aa"/>
        <w:ind w:firstLine="709"/>
        <w:jc w:val="both"/>
        <w:rPr>
          <w:bCs/>
          <w:iCs/>
          <w:szCs w:val="28"/>
        </w:rPr>
      </w:pPr>
      <w:r w:rsidRPr="009E6B74">
        <w:rPr>
          <w:bCs/>
          <w:iCs/>
          <w:szCs w:val="28"/>
        </w:rPr>
        <w:t xml:space="preserve">4.4. Требования к порядку и формам </w:t>
      </w:r>
      <w:proofErr w:type="gramStart"/>
      <w:r w:rsidRPr="009E6B74">
        <w:rPr>
          <w:bCs/>
          <w:iCs/>
          <w:szCs w:val="28"/>
        </w:rPr>
        <w:t>контроля за</w:t>
      </w:r>
      <w:proofErr w:type="gramEnd"/>
      <w:r w:rsidRPr="009E6B74">
        <w:rPr>
          <w:bCs/>
          <w:iCs/>
          <w:szCs w:val="28"/>
        </w:rPr>
        <w:t xml:space="preserve"> предоставлением муниципальной услуги. </w:t>
      </w:r>
    </w:p>
    <w:p w:rsidR="00586D65" w:rsidRPr="009E6B74" w:rsidRDefault="00586D65" w:rsidP="00586D65">
      <w:pPr>
        <w:pStyle w:val="aa"/>
        <w:ind w:firstLine="709"/>
        <w:jc w:val="both"/>
        <w:rPr>
          <w:szCs w:val="28"/>
        </w:rPr>
      </w:pPr>
      <w:r w:rsidRPr="009E6B74">
        <w:rPr>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86D65" w:rsidRPr="009E6B74" w:rsidRDefault="00586D65" w:rsidP="00586D65">
      <w:pPr>
        <w:pStyle w:val="aa"/>
        <w:rPr>
          <w:b/>
          <w:szCs w:val="28"/>
        </w:rPr>
      </w:pPr>
    </w:p>
    <w:p w:rsidR="00586D65" w:rsidRPr="009E6B74" w:rsidRDefault="00586D65" w:rsidP="00586D65">
      <w:pPr>
        <w:pStyle w:val="aa"/>
        <w:rPr>
          <w:b/>
          <w:szCs w:val="28"/>
        </w:rPr>
      </w:pPr>
      <w:r w:rsidRPr="009E6B74">
        <w:rPr>
          <w:b/>
          <w:szCs w:val="28"/>
        </w:rPr>
        <w:t xml:space="preserve">5. Порядок обжалования действий (бездействия) должностного лица, </w:t>
      </w:r>
    </w:p>
    <w:p w:rsidR="00586D65" w:rsidRPr="009E6B74" w:rsidRDefault="00586D65" w:rsidP="00586D65">
      <w:pPr>
        <w:pStyle w:val="aa"/>
        <w:rPr>
          <w:b/>
          <w:szCs w:val="28"/>
        </w:rPr>
      </w:pPr>
      <w:r w:rsidRPr="009E6B74">
        <w:rPr>
          <w:b/>
          <w:szCs w:val="28"/>
        </w:rPr>
        <w:t xml:space="preserve">а также принимаемого им решения при предоставлении </w:t>
      </w:r>
    </w:p>
    <w:p w:rsidR="00586D65" w:rsidRPr="009E6B74" w:rsidRDefault="00586D65" w:rsidP="00586D65">
      <w:pPr>
        <w:pStyle w:val="aa"/>
        <w:rPr>
          <w:b/>
          <w:szCs w:val="28"/>
        </w:rPr>
      </w:pPr>
      <w:r w:rsidRPr="009E6B74">
        <w:rPr>
          <w:b/>
          <w:szCs w:val="28"/>
        </w:rPr>
        <w:t>муниципальной услуги</w:t>
      </w:r>
    </w:p>
    <w:p w:rsidR="00586D65" w:rsidRPr="009E6B74" w:rsidRDefault="00586D65" w:rsidP="00586D65">
      <w:pPr>
        <w:pStyle w:val="aa"/>
        <w:ind w:firstLine="709"/>
        <w:jc w:val="both"/>
        <w:rPr>
          <w:szCs w:val="28"/>
        </w:rPr>
      </w:pPr>
      <w:r w:rsidRPr="009E6B74">
        <w:rPr>
          <w:szCs w:val="28"/>
        </w:rPr>
        <w:t>5.1. Получатели муниципальной услуги имеют право на обжалование действий или бездействия специалистов уполномоченного органа в досудебном и судебном порядке.</w:t>
      </w:r>
    </w:p>
    <w:p w:rsidR="00586D65" w:rsidRPr="009E6B74" w:rsidRDefault="00586D65" w:rsidP="00586D65">
      <w:pPr>
        <w:pStyle w:val="aa"/>
        <w:ind w:firstLine="709"/>
        <w:jc w:val="both"/>
        <w:rPr>
          <w:szCs w:val="28"/>
        </w:rPr>
      </w:pPr>
      <w:r w:rsidRPr="009E6B74">
        <w:rPr>
          <w:szCs w:val="28"/>
        </w:rPr>
        <w:t>5.2. Отказ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586D65" w:rsidRPr="009E6B74" w:rsidRDefault="00586D65" w:rsidP="00586D65">
      <w:pPr>
        <w:pStyle w:val="aa"/>
        <w:ind w:firstLine="709"/>
        <w:jc w:val="both"/>
        <w:rPr>
          <w:szCs w:val="28"/>
        </w:rPr>
      </w:pPr>
      <w:r w:rsidRPr="009E6B74">
        <w:rPr>
          <w:szCs w:val="28"/>
        </w:rPr>
        <w:t>- должностным лицам уполномоченного органа;</w:t>
      </w:r>
    </w:p>
    <w:p w:rsidR="00586D65" w:rsidRPr="009E6B74" w:rsidRDefault="00586D65" w:rsidP="00586D65">
      <w:pPr>
        <w:pStyle w:val="aa"/>
        <w:ind w:firstLine="709"/>
        <w:jc w:val="both"/>
        <w:rPr>
          <w:szCs w:val="28"/>
        </w:rPr>
      </w:pPr>
      <w:r w:rsidRPr="009E6B74">
        <w:rPr>
          <w:szCs w:val="28"/>
        </w:rPr>
        <w:t>- в судебные органы.</w:t>
      </w:r>
    </w:p>
    <w:p w:rsidR="00586D65" w:rsidRPr="009E6B74" w:rsidRDefault="00586D65" w:rsidP="00586D65">
      <w:pPr>
        <w:pStyle w:val="aa"/>
        <w:ind w:firstLine="709"/>
        <w:jc w:val="both"/>
        <w:rPr>
          <w:szCs w:val="28"/>
        </w:rPr>
      </w:pPr>
      <w:r w:rsidRPr="009E6B74">
        <w:rPr>
          <w:szCs w:val="28"/>
        </w:rPr>
        <w:t>5.3. Досудебное обжалование.</w:t>
      </w:r>
    </w:p>
    <w:p w:rsidR="00586D65" w:rsidRPr="009E6B74" w:rsidRDefault="00586D65" w:rsidP="00586D65">
      <w:pPr>
        <w:pStyle w:val="aa"/>
        <w:ind w:firstLine="709"/>
        <w:jc w:val="both"/>
        <w:rPr>
          <w:szCs w:val="28"/>
        </w:rPr>
      </w:pPr>
      <w:r w:rsidRPr="009E6B74">
        <w:rPr>
          <w:szCs w:val="28"/>
        </w:rPr>
        <w:lastRenderedPageBreak/>
        <w:t>5.3.1. Жалобы граждан должностным лицам уполномоченного органа подлежат обязательному рассмотрению. Рассмотрение жалоб осуществляется бесплатно.</w:t>
      </w:r>
    </w:p>
    <w:p w:rsidR="00586D65" w:rsidRPr="009E6B74" w:rsidRDefault="00586D65" w:rsidP="00586D65">
      <w:pPr>
        <w:pStyle w:val="aa"/>
        <w:ind w:firstLine="709"/>
        <w:jc w:val="both"/>
        <w:rPr>
          <w:szCs w:val="28"/>
        </w:rPr>
      </w:pPr>
      <w:r w:rsidRPr="009E6B74">
        <w:rPr>
          <w:szCs w:val="28"/>
        </w:rPr>
        <w:t>5.3.2.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w:t>
      </w:r>
    </w:p>
    <w:p w:rsidR="00586D65" w:rsidRPr="009E6B74" w:rsidRDefault="00586D65" w:rsidP="00586D65">
      <w:pPr>
        <w:pStyle w:val="aa"/>
        <w:ind w:firstLine="709"/>
        <w:jc w:val="both"/>
        <w:rPr>
          <w:szCs w:val="28"/>
        </w:rPr>
      </w:pPr>
      <w:r w:rsidRPr="009E6B74">
        <w:rPr>
          <w:szCs w:val="28"/>
        </w:rPr>
        <w:t>5.3.3. Письменная жалоба подлежит обязательной регистрации не позднее, чем в течение двух рабочих дней с момента поступления. Жалоба рассматривается в срок не позднее одного месяца со дня ее получения.</w:t>
      </w:r>
    </w:p>
    <w:p w:rsidR="00586D65" w:rsidRPr="009E6B74" w:rsidRDefault="00586D65" w:rsidP="00586D65">
      <w:pPr>
        <w:pStyle w:val="aa"/>
        <w:ind w:firstLine="709"/>
        <w:jc w:val="both"/>
        <w:rPr>
          <w:szCs w:val="28"/>
        </w:rPr>
      </w:pPr>
      <w:r w:rsidRPr="009E6B74">
        <w:rPr>
          <w:szCs w:val="28"/>
        </w:rPr>
        <w:t xml:space="preserve">5.3.4. По результатам рассмотрения жалобы заявителю сообщается решение по жалобе по существу всех поставленных вопросов. </w:t>
      </w:r>
    </w:p>
    <w:p w:rsidR="00586D65" w:rsidRPr="009E6B74" w:rsidRDefault="00586D65" w:rsidP="00586D65">
      <w:pPr>
        <w:pStyle w:val="aa"/>
        <w:ind w:firstLine="709"/>
        <w:jc w:val="both"/>
        <w:rPr>
          <w:szCs w:val="28"/>
        </w:rPr>
      </w:pPr>
      <w:r w:rsidRPr="009E6B74">
        <w:rPr>
          <w:szCs w:val="28"/>
        </w:rPr>
        <w:t>5.3.5. Жалоба не подлежит рассмотрению в случаях, если:</w:t>
      </w:r>
    </w:p>
    <w:p w:rsidR="00586D65" w:rsidRPr="009E6B74" w:rsidRDefault="00586D65" w:rsidP="00586D65">
      <w:pPr>
        <w:pStyle w:val="aa"/>
        <w:ind w:firstLine="709"/>
        <w:jc w:val="both"/>
        <w:rPr>
          <w:szCs w:val="28"/>
        </w:rPr>
      </w:pPr>
      <w:r w:rsidRPr="009E6B74">
        <w:rPr>
          <w:szCs w:val="28"/>
        </w:rPr>
        <w:t>- в жалобе не указаны фамилия гражданина, ее направившего, и почтовый адрес, по которому должен быть направлен ответ;</w:t>
      </w:r>
    </w:p>
    <w:p w:rsidR="00586D65" w:rsidRPr="009E6B74" w:rsidRDefault="00586D65" w:rsidP="00586D65">
      <w:pPr>
        <w:pStyle w:val="aa"/>
        <w:ind w:firstLine="709"/>
        <w:jc w:val="both"/>
        <w:rPr>
          <w:szCs w:val="28"/>
        </w:rPr>
      </w:pPr>
      <w:r w:rsidRPr="009E6B74">
        <w:rPr>
          <w:szCs w:val="28"/>
        </w:rPr>
        <w:t>- в жалобе обжалуется судебное решение (жалоба возвращается гражданину, направившему обращение, с разъяснением порядка обжалования судебного решения);</w:t>
      </w:r>
    </w:p>
    <w:p w:rsidR="00586D65" w:rsidRPr="009E6B74" w:rsidRDefault="00586D65" w:rsidP="00586D65">
      <w:pPr>
        <w:pStyle w:val="aa"/>
        <w:ind w:firstLine="709"/>
        <w:jc w:val="both"/>
        <w:rPr>
          <w:szCs w:val="28"/>
        </w:rPr>
      </w:pPr>
      <w:r w:rsidRPr="009E6B74">
        <w:rPr>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86D65" w:rsidRPr="009E6B74" w:rsidRDefault="00586D65" w:rsidP="00586D65">
      <w:pPr>
        <w:pStyle w:val="aa"/>
        <w:ind w:firstLine="709"/>
        <w:jc w:val="both"/>
        <w:rPr>
          <w:szCs w:val="28"/>
        </w:rPr>
      </w:pPr>
      <w:r w:rsidRPr="009E6B74">
        <w:rPr>
          <w:szCs w:val="28"/>
        </w:rPr>
        <w:t>- текст жалобы не поддается прочтению;</w:t>
      </w:r>
    </w:p>
    <w:p w:rsidR="00586D65" w:rsidRPr="009E6B74" w:rsidRDefault="00586D65" w:rsidP="00586D65">
      <w:pPr>
        <w:pStyle w:val="aa"/>
        <w:ind w:firstLine="709"/>
        <w:jc w:val="both"/>
        <w:rPr>
          <w:szCs w:val="28"/>
        </w:rPr>
      </w:pPr>
      <w:r w:rsidRPr="009E6B74">
        <w:rPr>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86D65" w:rsidRPr="009E6B74" w:rsidRDefault="00586D65" w:rsidP="00586D65">
      <w:pPr>
        <w:pStyle w:val="aa"/>
        <w:ind w:firstLine="709"/>
        <w:jc w:val="both"/>
        <w:rPr>
          <w:szCs w:val="28"/>
        </w:rPr>
      </w:pPr>
      <w:r w:rsidRPr="009E6B74">
        <w:rPr>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586D65" w:rsidRPr="009E6B74" w:rsidRDefault="00586D65" w:rsidP="00586D65">
      <w:pPr>
        <w:pStyle w:val="aa"/>
        <w:ind w:firstLine="709"/>
        <w:jc w:val="both"/>
        <w:rPr>
          <w:szCs w:val="28"/>
        </w:rPr>
      </w:pPr>
      <w:r w:rsidRPr="009E6B74">
        <w:rPr>
          <w:szCs w:val="28"/>
        </w:rPr>
        <w:t>5.4. Судебное обжалование.</w:t>
      </w:r>
    </w:p>
    <w:p w:rsidR="00586D65" w:rsidRPr="009E6B74" w:rsidRDefault="00586D65" w:rsidP="00586D65">
      <w:pPr>
        <w:pStyle w:val="31"/>
        <w:autoSpaceDE w:val="0"/>
        <w:autoSpaceDN w:val="0"/>
        <w:adjustRightInd w:val="0"/>
        <w:spacing w:after="0"/>
        <w:ind w:left="0" w:firstLine="708"/>
        <w:jc w:val="both"/>
        <w:rPr>
          <w:sz w:val="28"/>
          <w:szCs w:val="28"/>
        </w:rPr>
      </w:pPr>
      <w:r w:rsidRPr="009E6B74">
        <w:rPr>
          <w:sz w:val="28"/>
          <w:szCs w:val="28"/>
        </w:rPr>
        <w:t xml:space="preserve">5.4.1. Заявитель вправе обжаловать действия (бездействие) уполномоченных должностных лиц </w:t>
      </w:r>
      <w:r w:rsidR="00D96A17">
        <w:rPr>
          <w:sz w:val="28"/>
          <w:szCs w:val="28"/>
        </w:rPr>
        <w:t>администрации сельсовета</w:t>
      </w:r>
      <w:r w:rsidRPr="009E6B74">
        <w:rPr>
          <w:sz w:val="28"/>
          <w:szCs w:val="28"/>
        </w:rPr>
        <w:t>, а также принимаемые им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586D65" w:rsidRPr="009E6B74" w:rsidRDefault="00586D65" w:rsidP="00586D65">
      <w:pPr>
        <w:pStyle w:val="31"/>
        <w:autoSpaceDE w:val="0"/>
        <w:autoSpaceDN w:val="0"/>
        <w:adjustRightInd w:val="0"/>
        <w:spacing w:after="0"/>
        <w:ind w:left="0" w:firstLine="708"/>
        <w:jc w:val="both"/>
        <w:rPr>
          <w:sz w:val="28"/>
          <w:szCs w:val="28"/>
        </w:rPr>
      </w:pPr>
      <w:r w:rsidRPr="009E6B74">
        <w:rPr>
          <w:sz w:val="28"/>
          <w:szCs w:val="28"/>
        </w:rPr>
        <w:t xml:space="preserve">5.4.2. Категория дел об оспаривании действий (бездействия) уполномоченных должностных лиц </w:t>
      </w:r>
      <w:r w:rsidR="00AC04CA">
        <w:rPr>
          <w:sz w:val="28"/>
          <w:szCs w:val="28"/>
        </w:rPr>
        <w:t xml:space="preserve">администрации сельсовета </w:t>
      </w:r>
      <w:r w:rsidRPr="009E6B74">
        <w:rPr>
          <w:sz w:val="28"/>
          <w:szCs w:val="28"/>
        </w:rPr>
        <w:t xml:space="preserve"> подсудны судам общей юрисдикции либо арбитражным судам (в случае, если действие (бездействие) затрагивает права и законные интересы лиц в сфере предпринимательской и иной экономической деятельности). </w:t>
      </w:r>
    </w:p>
    <w:p w:rsidR="00586D65" w:rsidRPr="009E6B74" w:rsidRDefault="00586D65" w:rsidP="00586D65">
      <w:pPr>
        <w:pStyle w:val="31"/>
        <w:autoSpaceDE w:val="0"/>
        <w:autoSpaceDN w:val="0"/>
        <w:adjustRightInd w:val="0"/>
        <w:spacing w:after="0"/>
        <w:ind w:left="0" w:firstLine="708"/>
        <w:jc w:val="both"/>
        <w:rPr>
          <w:sz w:val="28"/>
          <w:szCs w:val="28"/>
        </w:rPr>
      </w:pPr>
      <w:r w:rsidRPr="009E6B74">
        <w:rPr>
          <w:sz w:val="28"/>
          <w:szCs w:val="28"/>
        </w:rPr>
        <w:t>5.4.3. Заявление может быть подано в суд в течение 3-х месяцев со дня, когда гражданину, организации стало известно о нарушении их прав и законных интересов. Пропущенный по уважительной причине срок подачи заявления может быть восстановлен судом.</w:t>
      </w:r>
    </w:p>
    <w:p w:rsidR="00353420" w:rsidRPr="009E6B74" w:rsidRDefault="00353420">
      <w:pPr>
        <w:rPr>
          <w:rFonts w:ascii="Times New Roman" w:hAnsi="Times New Roman"/>
          <w:sz w:val="28"/>
          <w:szCs w:val="28"/>
        </w:rPr>
      </w:pPr>
    </w:p>
    <w:sectPr w:rsidR="00353420" w:rsidRPr="009E6B74" w:rsidSect="00C407D7">
      <w:pgSz w:w="11906" w:h="16838"/>
      <w:pgMar w:top="1134" w:right="851" w:bottom="53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53420"/>
    <w:rsid w:val="00000EE3"/>
    <w:rsid w:val="00007519"/>
    <w:rsid w:val="000079B6"/>
    <w:rsid w:val="0001014C"/>
    <w:rsid w:val="000110A1"/>
    <w:rsid w:val="00020EE4"/>
    <w:rsid w:val="00026E0B"/>
    <w:rsid w:val="000317C9"/>
    <w:rsid w:val="000324A1"/>
    <w:rsid w:val="0003292F"/>
    <w:rsid w:val="000363B2"/>
    <w:rsid w:val="000418DF"/>
    <w:rsid w:val="000419EF"/>
    <w:rsid w:val="000457AB"/>
    <w:rsid w:val="0005036A"/>
    <w:rsid w:val="000624F0"/>
    <w:rsid w:val="00067801"/>
    <w:rsid w:val="00075C77"/>
    <w:rsid w:val="000772C0"/>
    <w:rsid w:val="00082BE4"/>
    <w:rsid w:val="00086397"/>
    <w:rsid w:val="00086B69"/>
    <w:rsid w:val="000B1A34"/>
    <w:rsid w:val="000C2067"/>
    <w:rsid w:val="000C75B5"/>
    <w:rsid w:val="000D2829"/>
    <w:rsid w:val="000D404B"/>
    <w:rsid w:val="000D4852"/>
    <w:rsid w:val="000D4960"/>
    <w:rsid w:val="000D6F99"/>
    <w:rsid w:val="000E010A"/>
    <w:rsid w:val="000E3ECF"/>
    <w:rsid w:val="000F1CB9"/>
    <w:rsid w:val="000F37F4"/>
    <w:rsid w:val="001034F7"/>
    <w:rsid w:val="00111BD2"/>
    <w:rsid w:val="00114EF8"/>
    <w:rsid w:val="00115632"/>
    <w:rsid w:val="00122C6D"/>
    <w:rsid w:val="00130F34"/>
    <w:rsid w:val="00136F6C"/>
    <w:rsid w:val="00140F90"/>
    <w:rsid w:val="00144A46"/>
    <w:rsid w:val="001514A7"/>
    <w:rsid w:val="0015720C"/>
    <w:rsid w:val="001605EA"/>
    <w:rsid w:val="00165742"/>
    <w:rsid w:val="0016756B"/>
    <w:rsid w:val="001745CD"/>
    <w:rsid w:val="001A521B"/>
    <w:rsid w:val="001C0F1F"/>
    <w:rsid w:val="001C3360"/>
    <w:rsid w:val="001C4140"/>
    <w:rsid w:val="001C4520"/>
    <w:rsid w:val="001D1433"/>
    <w:rsid w:val="001D2556"/>
    <w:rsid w:val="001E44C4"/>
    <w:rsid w:val="001E5CE3"/>
    <w:rsid w:val="001E7AFA"/>
    <w:rsid w:val="001E7F40"/>
    <w:rsid w:val="001F068F"/>
    <w:rsid w:val="001F5D63"/>
    <w:rsid w:val="0020490B"/>
    <w:rsid w:val="00207FED"/>
    <w:rsid w:val="002218EC"/>
    <w:rsid w:val="002228B1"/>
    <w:rsid w:val="0023506D"/>
    <w:rsid w:val="002362D1"/>
    <w:rsid w:val="00251F63"/>
    <w:rsid w:val="00253F5C"/>
    <w:rsid w:val="00272B64"/>
    <w:rsid w:val="00286CF2"/>
    <w:rsid w:val="002A1E5D"/>
    <w:rsid w:val="002A338B"/>
    <w:rsid w:val="002A5EEC"/>
    <w:rsid w:val="002A7325"/>
    <w:rsid w:val="002A7D95"/>
    <w:rsid w:val="002C04BA"/>
    <w:rsid w:val="002C6299"/>
    <w:rsid w:val="002D2339"/>
    <w:rsid w:val="002D2392"/>
    <w:rsid w:val="002D438D"/>
    <w:rsid w:val="002E7534"/>
    <w:rsid w:val="002F40C4"/>
    <w:rsid w:val="002F42EC"/>
    <w:rsid w:val="002F44C3"/>
    <w:rsid w:val="002F56BE"/>
    <w:rsid w:val="003138F2"/>
    <w:rsid w:val="00317C8B"/>
    <w:rsid w:val="00326786"/>
    <w:rsid w:val="00330F2B"/>
    <w:rsid w:val="0033237C"/>
    <w:rsid w:val="00336230"/>
    <w:rsid w:val="003439D9"/>
    <w:rsid w:val="00353420"/>
    <w:rsid w:val="00353E1A"/>
    <w:rsid w:val="003630AB"/>
    <w:rsid w:val="00370315"/>
    <w:rsid w:val="003814C6"/>
    <w:rsid w:val="00390233"/>
    <w:rsid w:val="00394106"/>
    <w:rsid w:val="003B10AF"/>
    <w:rsid w:val="003B3060"/>
    <w:rsid w:val="003C0623"/>
    <w:rsid w:val="003C24B1"/>
    <w:rsid w:val="003C658B"/>
    <w:rsid w:val="003D456D"/>
    <w:rsid w:val="003D59B7"/>
    <w:rsid w:val="003D59E6"/>
    <w:rsid w:val="003D79F3"/>
    <w:rsid w:val="003E1613"/>
    <w:rsid w:val="00405735"/>
    <w:rsid w:val="00427308"/>
    <w:rsid w:val="0044428F"/>
    <w:rsid w:val="00445288"/>
    <w:rsid w:val="00451657"/>
    <w:rsid w:val="00455F75"/>
    <w:rsid w:val="00467FFC"/>
    <w:rsid w:val="00471194"/>
    <w:rsid w:val="00473A42"/>
    <w:rsid w:val="00483F51"/>
    <w:rsid w:val="004844A6"/>
    <w:rsid w:val="004A3902"/>
    <w:rsid w:val="004A48DC"/>
    <w:rsid w:val="004A4C10"/>
    <w:rsid w:val="004A6C59"/>
    <w:rsid w:val="004A7ACF"/>
    <w:rsid w:val="004B73AA"/>
    <w:rsid w:val="004C4264"/>
    <w:rsid w:val="004D0087"/>
    <w:rsid w:val="004D177E"/>
    <w:rsid w:val="004D27CD"/>
    <w:rsid w:val="004E120D"/>
    <w:rsid w:val="004E41DD"/>
    <w:rsid w:val="004F0150"/>
    <w:rsid w:val="0050122D"/>
    <w:rsid w:val="00502F73"/>
    <w:rsid w:val="0052012C"/>
    <w:rsid w:val="00523F87"/>
    <w:rsid w:val="00532531"/>
    <w:rsid w:val="005337C3"/>
    <w:rsid w:val="005369F5"/>
    <w:rsid w:val="00536BBB"/>
    <w:rsid w:val="00537AEE"/>
    <w:rsid w:val="005443AC"/>
    <w:rsid w:val="0054701E"/>
    <w:rsid w:val="00554640"/>
    <w:rsid w:val="00556417"/>
    <w:rsid w:val="00560DB3"/>
    <w:rsid w:val="0056340E"/>
    <w:rsid w:val="00563830"/>
    <w:rsid w:val="00571796"/>
    <w:rsid w:val="00571FAE"/>
    <w:rsid w:val="00572F7D"/>
    <w:rsid w:val="005740A0"/>
    <w:rsid w:val="00580ACB"/>
    <w:rsid w:val="00580B82"/>
    <w:rsid w:val="00580E91"/>
    <w:rsid w:val="00580FB2"/>
    <w:rsid w:val="00583B70"/>
    <w:rsid w:val="005865B1"/>
    <w:rsid w:val="00586767"/>
    <w:rsid w:val="00586D65"/>
    <w:rsid w:val="00587759"/>
    <w:rsid w:val="00596D5F"/>
    <w:rsid w:val="005B0439"/>
    <w:rsid w:val="005C180D"/>
    <w:rsid w:val="005C2216"/>
    <w:rsid w:val="005C4518"/>
    <w:rsid w:val="005D3101"/>
    <w:rsid w:val="005E50E2"/>
    <w:rsid w:val="005F2D94"/>
    <w:rsid w:val="005F4191"/>
    <w:rsid w:val="005F560D"/>
    <w:rsid w:val="00607D66"/>
    <w:rsid w:val="0061086E"/>
    <w:rsid w:val="0061145B"/>
    <w:rsid w:val="00612B4D"/>
    <w:rsid w:val="006149CB"/>
    <w:rsid w:val="00620E1D"/>
    <w:rsid w:val="006210A6"/>
    <w:rsid w:val="00627B63"/>
    <w:rsid w:val="00631C97"/>
    <w:rsid w:val="00634130"/>
    <w:rsid w:val="00637D98"/>
    <w:rsid w:val="00640D1B"/>
    <w:rsid w:val="0064711C"/>
    <w:rsid w:val="00651115"/>
    <w:rsid w:val="006520AD"/>
    <w:rsid w:val="00653285"/>
    <w:rsid w:val="00662142"/>
    <w:rsid w:val="006627A7"/>
    <w:rsid w:val="0066309B"/>
    <w:rsid w:val="00670C5C"/>
    <w:rsid w:val="00672715"/>
    <w:rsid w:val="00672958"/>
    <w:rsid w:val="006734CA"/>
    <w:rsid w:val="00680C8C"/>
    <w:rsid w:val="00692091"/>
    <w:rsid w:val="00692AE4"/>
    <w:rsid w:val="00693E16"/>
    <w:rsid w:val="0069798A"/>
    <w:rsid w:val="006A3540"/>
    <w:rsid w:val="006A4C76"/>
    <w:rsid w:val="006A5284"/>
    <w:rsid w:val="006B3437"/>
    <w:rsid w:val="006B64F6"/>
    <w:rsid w:val="006B783B"/>
    <w:rsid w:val="006C2E43"/>
    <w:rsid w:val="006C34EC"/>
    <w:rsid w:val="006D723E"/>
    <w:rsid w:val="006E548F"/>
    <w:rsid w:val="006E7651"/>
    <w:rsid w:val="0071013E"/>
    <w:rsid w:val="00710FA4"/>
    <w:rsid w:val="00712FA3"/>
    <w:rsid w:val="0071477B"/>
    <w:rsid w:val="0071573D"/>
    <w:rsid w:val="00720060"/>
    <w:rsid w:val="00724ADA"/>
    <w:rsid w:val="00727200"/>
    <w:rsid w:val="00730199"/>
    <w:rsid w:val="007324E7"/>
    <w:rsid w:val="007375E1"/>
    <w:rsid w:val="00741080"/>
    <w:rsid w:val="00742E05"/>
    <w:rsid w:val="0074746C"/>
    <w:rsid w:val="00770BB9"/>
    <w:rsid w:val="00771EF9"/>
    <w:rsid w:val="00776B58"/>
    <w:rsid w:val="00784B38"/>
    <w:rsid w:val="0078709E"/>
    <w:rsid w:val="007A6E5E"/>
    <w:rsid w:val="007A6E98"/>
    <w:rsid w:val="007C5AB8"/>
    <w:rsid w:val="007E6888"/>
    <w:rsid w:val="00804EDE"/>
    <w:rsid w:val="008109B3"/>
    <w:rsid w:val="00811010"/>
    <w:rsid w:val="00822447"/>
    <w:rsid w:val="00823B71"/>
    <w:rsid w:val="00827853"/>
    <w:rsid w:val="00840653"/>
    <w:rsid w:val="008428D3"/>
    <w:rsid w:val="00857952"/>
    <w:rsid w:val="0086407B"/>
    <w:rsid w:val="00867907"/>
    <w:rsid w:val="00870805"/>
    <w:rsid w:val="00873160"/>
    <w:rsid w:val="00875D9E"/>
    <w:rsid w:val="0088042B"/>
    <w:rsid w:val="00880CCE"/>
    <w:rsid w:val="0088689B"/>
    <w:rsid w:val="0088721C"/>
    <w:rsid w:val="008940DD"/>
    <w:rsid w:val="008A272F"/>
    <w:rsid w:val="008A3AA6"/>
    <w:rsid w:val="008A6CA1"/>
    <w:rsid w:val="008B2FCE"/>
    <w:rsid w:val="008B6204"/>
    <w:rsid w:val="008B6382"/>
    <w:rsid w:val="008C4AB9"/>
    <w:rsid w:val="008C54BF"/>
    <w:rsid w:val="008D6C50"/>
    <w:rsid w:val="008E5E3F"/>
    <w:rsid w:val="008E6C45"/>
    <w:rsid w:val="008F00B6"/>
    <w:rsid w:val="008F05CE"/>
    <w:rsid w:val="008F3001"/>
    <w:rsid w:val="008F67A4"/>
    <w:rsid w:val="008F7E5D"/>
    <w:rsid w:val="0091059A"/>
    <w:rsid w:val="00912DCA"/>
    <w:rsid w:val="00915E50"/>
    <w:rsid w:val="00917814"/>
    <w:rsid w:val="00933C9D"/>
    <w:rsid w:val="00941019"/>
    <w:rsid w:val="0094277E"/>
    <w:rsid w:val="00952002"/>
    <w:rsid w:val="00955566"/>
    <w:rsid w:val="009646B2"/>
    <w:rsid w:val="00967F4E"/>
    <w:rsid w:val="00976271"/>
    <w:rsid w:val="00980B94"/>
    <w:rsid w:val="009819F6"/>
    <w:rsid w:val="00985E02"/>
    <w:rsid w:val="00985EA7"/>
    <w:rsid w:val="0099061D"/>
    <w:rsid w:val="00991651"/>
    <w:rsid w:val="009935D8"/>
    <w:rsid w:val="00994A98"/>
    <w:rsid w:val="009A5086"/>
    <w:rsid w:val="009A728E"/>
    <w:rsid w:val="009B07CC"/>
    <w:rsid w:val="009B7028"/>
    <w:rsid w:val="009C16B9"/>
    <w:rsid w:val="009C2059"/>
    <w:rsid w:val="009D0D04"/>
    <w:rsid w:val="009D3561"/>
    <w:rsid w:val="009E0F0A"/>
    <w:rsid w:val="009E17C7"/>
    <w:rsid w:val="009E6B74"/>
    <w:rsid w:val="00A0047B"/>
    <w:rsid w:val="00A0171C"/>
    <w:rsid w:val="00A01C47"/>
    <w:rsid w:val="00A03A59"/>
    <w:rsid w:val="00A23A2C"/>
    <w:rsid w:val="00A23AC3"/>
    <w:rsid w:val="00A24DA4"/>
    <w:rsid w:val="00A34DAE"/>
    <w:rsid w:val="00A376D4"/>
    <w:rsid w:val="00A46D04"/>
    <w:rsid w:val="00A5178F"/>
    <w:rsid w:val="00A5192E"/>
    <w:rsid w:val="00A55B3A"/>
    <w:rsid w:val="00A55CCA"/>
    <w:rsid w:val="00A5746F"/>
    <w:rsid w:val="00A66998"/>
    <w:rsid w:val="00A739F8"/>
    <w:rsid w:val="00A76EAB"/>
    <w:rsid w:val="00A900A6"/>
    <w:rsid w:val="00A95846"/>
    <w:rsid w:val="00AA259A"/>
    <w:rsid w:val="00AA3326"/>
    <w:rsid w:val="00AA7E2A"/>
    <w:rsid w:val="00AB3AC2"/>
    <w:rsid w:val="00AC04CA"/>
    <w:rsid w:val="00AC2EEA"/>
    <w:rsid w:val="00AD7840"/>
    <w:rsid w:val="00AF48EE"/>
    <w:rsid w:val="00AF4C65"/>
    <w:rsid w:val="00AF7086"/>
    <w:rsid w:val="00B04F66"/>
    <w:rsid w:val="00B05397"/>
    <w:rsid w:val="00B125BF"/>
    <w:rsid w:val="00B16107"/>
    <w:rsid w:val="00B16BD2"/>
    <w:rsid w:val="00B208E5"/>
    <w:rsid w:val="00B2184B"/>
    <w:rsid w:val="00B23489"/>
    <w:rsid w:val="00B25644"/>
    <w:rsid w:val="00B34A89"/>
    <w:rsid w:val="00B37ABB"/>
    <w:rsid w:val="00B438D0"/>
    <w:rsid w:val="00B53FD4"/>
    <w:rsid w:val="00B55DAB"/>
    <w:rsid w:val="00B63173"/>
    <w:rsid w:val="00B72B26"/>
    <w:rsid w:val="00B73726"/>
    <w:rsid w:val="00B831E6"/>
    <w:rsid w:val="00B96653"/>
    <w:rsid w:val="00BA1555"/>
    <w:rsid w:val="00BA2A97"/>
    <w:rsid w:val="00BA4F90"/>
    <w:rsid w:val="00BA7A43"/>
    <w:rsid w:val="00BB0758"/>
    <w:rsid w:val="00BB1B4D"/>
    <w:rsid w:val="00BB243B"/>
    <w:rsid w:val="00BB7D8D"/>
    <w:rsid w:val="00BC2C2A"/>
    <w:rsid w:val="00BC52B4"/>
    <w:rsid w:val="00BC712D"/>
    <w:rsid w:val="00BD4540"/>
    <w:rsid w:val="00BD6586"/>
    <w:rsid w:val="00BD76AD"/>
    <w:rsid w:val="00BE087C"/>
    <w:rsid w:val="00BE624D"/>
    <w:rsid w:val="00BF1CE9"/>
    <w:rsid w:val="00BF4213"/>
    <w:rsid w:val="00C06B80"/>
    <w:rsid w:val="00C121AA"/>
    <w:rsid w:val="00C37AD0"/>
    <w:rsid w:val="00C423B5"/>
    <w:rsid w:val="00C46592"/>
    <w:rsid w:val="00C47B67"/>
    <w:rsid w:val="00C55FE9"/>
    <w:rsid w:val="00C631C5"/>
    <w:rsid w:val="00C63240"/>
    <w:rsid w:val="00C73A8B"/>
    <w:rsid w:val="00C778A5"/>
    <w:rsid w:val="00C80E64"/>
    <w:rsid w:val="00C83AFA"/>
    <w:rsid w:val="00C863D1"/>
    <w:rsid w:val="00C877AD"/>
    <w:rsid w:val="00C93D0F"/>
    <w:rsid w:val="00C952AF"/>
    <w:rsid w:val="00C9647B"/>
    <w:rsid w:val="00CA1B00"/>
    <w:rsid w:val="00CB2214"/>
    <w:rsid w:val="00CB3BB6"/>
    <w:rsid w:val="00CC5C9A"/>
    <w:rsid w:val="00CD4960"/>
    <w:rsid w:val="00CE1713"/>
    <w:rsid w:val="00CF411D"/>
    <w:rsid w:val="00CF7D89"/>
    <w:rsid w:val="00D0407F"/>
    <w:rsid w:val="00D05A18"/>
    <w:rsid w:val="00D102BB"/>
    <w:rsid w:val="00D14561"/>
    <w:rsid w:val="00D1478B"/>
    <w:rsid w:val="00D21310"/>
    <w:rsid w:val="00D27491"/>
    <w:rsid w:val="00D3048D"/>
    <w:rsid w:val="00D3294A"/>
    <w:rsid w:val="00D42B7F"/>
    <w:rsid w:val="00D44470"/>
    <w:rsid w:val="00D4542B"/>
    <w:rsid w:val="00D47E9E"/>
    <w:rsid w:val="00D50AC1"/>
    <w:rsid w:val="00D518BC"/>
    <w:rsid w:val="00D55B49"/>
    <w:rsid w:val="00D631C3"/>
    <w:rsid w:val="00D633A5"/>
    <w:rsid w:val="00D70DE2"/>
    <w:rsid w:val="00D804D0"/>
    <w:rsid w:val="00D8497E"/>
    <w:rsid w:val="00D86124"/>
    <w:rsid w:val="00D95DBF"/>
    <w:rsid w:val="00D96A17"/>
    <w:rsid w:val="00DA4DD7"/>
    <w:rsid w:val="00DB2020"/>
    <w:rsid w:val="00E01647"/>
    <w:rsid w:val="00E0368F"/>
    <w:rsid w:val="00E14723"/>
    <w:rsid w:val="00E204D9"/>
    <w:rsid w:val="00E30ADA"/>
    <w:rsid w:val="00E30B4E"/>
    <w:rsid w:val="00E34B66"/>
    <w:rsid w:val="00E374B3"/>
    <w:rsid w:val="00E40C7F"/>
    <w:rsid w:val="00E454F2"/>
    <w:rsid w:val="00E461A3"/>
    <w:rsid w:val="00E52F7A"/>
    <w:rsid w:val="00E560BA"/>
    <w:rsid w:val="00E73958"/>
    <w:rsid w:val="00E76DAE"/>
    <w:rsid w:val="00E9471D"/>
    <w:rsid w:val="00EA383B"/>
    <w:rsid w:val="00EA4B55"/>
    <w:rsid w:val="00EB4826"/>
    <w:rsid w:val="00EC2D5F"/>
    <w:rsid w:val="00EC3FAE"/>
    <w:rsid w:val="00EC4102"/>
    <w:rsid w:val="00EC4642"/>
    <w:rsid w:val="00EC7703"/>
    <w:rsid w:val="00EE75C8"/>
    <w:rsid w:val="00EF0CC1"/>
    <w:rsid w:val="00EF10F3"/>
    <w:rsid w:val="00EF167A"/>
    <w:rsid w:val="00EF2CE9"/>
    <w:rsid w:val="00EF31B1"/>
    <w:rsid w:val="00EF4E0B"/>
    <w:rsid w:val="00F02DD4"/>
    <w:rsid w:val="00F0557A"/>
    <w:rsid w:val="00F06C44"/>
    <w:rsid w:val="00F07BDA"/>
    <w:rsid w:val="00F16A32"/>
    <w:rsid w:val="00F16BBE"/>
    <w:rsid w:val="00F24B5F"/>
    <w:rsid w:val="00F24FB2"/>
    <w:rsid w:val="00F25B67"/>
    <w:rsid w:val="00F32210"/>
    <w:rsid w:val="00F365B3"/>
    <w:rsid w:val="00F45911"/>
    <w:rsid w:val="00F46834"/>
    <w:rsid w:val="00F47721"/>
    <w:rsid w:val="00F528C0"/>
    <w:rsid w:val="00F62178"/>
    <w:rsid w:val="00F72B58"/>
    <w:rsid w:val="00F73A6D"/>
    <w:rsid w:val="00F87751"/>
    <w:rsid w:val="00F93BF7"/>
    <w:rsid w:val="00FA3158"/>
    <w:rsid w:val="00FA6FBB"/>
    <w:rsid w:val="00FC07A9"/>
    <w:rsid w:val="00FC6EB7"/>
    <w:rsid w:val="00FD5016"/>
    <w:rsid w:val="00FE1377"/>
    <w:rsid w:val="00FE1A36"/>
    <w:rsid w:val="00FE2D9B"/>
    <w:rsid w:val="00FE63E7"/>
    <w:rsid w:val="00FF171B"/>
    <w:rsid w:val="00FF37FF"/>
    <w:rsid w:val="00FF4D38"/>
    <w:rsid w:val="00FF6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20"/>
    <w:rPr>
      <w:rFonts w:ascii="Calibri" w:eastAsia="Calibri" w:hAnsi="Calibri" w:cs="Times New Roman"/>
    </w:rPr>
  </w:style>
  <w:style w:type="paragraph" w:styleId="1">
    <w:name w:val="heading 1"/>
    <w:basedOn w:val="a"/>
    <w:next w:val="a"/>
    <w:link w:val="10"/>
    <w:uiPriority w:val="99"/>
    <w:qFormat/>
    <w:rsid w:val="00353420"/>
    <w:pPr>
      <w:keepNext/>
      <w:spacing w:after="0" w:line="240" w:lineRule="auto"/>
      <w:jc w:val="center"/>
      <w:outlineLvl w:val="0"/>
    </w:pPr>
    <w:rPr>
      <w:rFonts w:ascii="Baltica" w:hAnsi="Baltica"/>
      <w:b/>
      <w:sz w:val="40"/>
      <w:szCs w:val="20"/>
      <w:lang w:eastAsia="ru-RU"/>
    </w:rPr>
  </w:style>
  <w:style w:type="paragraph" w:styleId="3">
    <w:name w:val="heading 3"/>
    <w:basedOn w:val="a"/>
    <w:next w:val="a"/>
    <w:link w:val="30"/>
    <w:uiPriority w:val="99"/>
    <w:qFormat/>
    <w:rsid w:val="00353420"/>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3420"/>
    <w:rPr>
      <w:rFonts w:ascii="Baltica" w:eastAsia="Calibri" w:hAnsi="Baltica" w:cs="Times New Roman"/>
      <w:b/>
      <w:sz w:val="40"/>
      <w:szCs w:val="20"/>
      <w:lang w:eastAsia="ru-RU"/>
    </w:rPr>
  </w:style>
  <w:style w:type="character" w:customStyle="1" w:styleId="30">
    <w:name w:val="Заголовок 3 Знак"/>
    <w:basedOn w:val="a0"/>
    <w:link w:val="3"/>
    <w:uiPriority w:val="99"/>
    <w:rsid w:val="00353420"/>
    <w:rPr>
      <w:rFonts w:ascii="Arial" w:eastAsia="Calibri" w:hAnsi="Arial" w:cs="Arial"/>
      <w:b/>
      <w:bCs/>
      <w:sz w:val="26"/>
      <w:szCs w:val="26"/>
      <w:lang w:eastAsia="ru-RU"/>
    </w:rPr>
  </w:style>
  <w:style w:type="paragraph" w:styleId="a3">
    <w:name w:val="Subtitle"/>
    <w:basedOn w:val="a"/>
    <w:link w:val="a4"/>
    <w:uiPriority w:val="99"/>
    <w:qFormat/>
    <w:rsid w:val="00353420"/>
    <w:pPr>
      <w:spacing w:after="0" w:line="240" w:lineRule="auto"/>
      <w:jc w:val="center"/>
    </w:pPr>
    <w:rPr>
      <w:rFonts w:ascii="Arial" w:hAnsi="Arial"/>
      <w:sz w:val="36"/>
      <w:szCs w:val="20"/>
      <w:lang w:eastAsia="ru-RU"/>
    </w:rPr>
  </w:style>
  <w:style w:type="character" w:customStyle="1" w:styleId="a4">
    <w:name w:val="Подзаголовок Знак"/>
    <w:basedOn w:val="a0"/>
    <w:link w:val="a3"/>
    <w:uiPriority w:val="99"/>
    <w:rsid w:val="00353420"/>
    <w:rPr>
      <w:rFonts w:ascii="Arial" w:eastAsia="Calibri" w:hAnsi="Arial" w:cs="Times New Roman"/>
      <w:sz w:val="36"/>
      <w:szCs w:val="20"/>
      <w:lang w:eastAsia="ru-RU"/>
    </w:rPr>
  </w:style>
  <w:style w:type="character" w:styleId="a5">
    <w:name w:val="Strong"/>
    <w:basedOn w:val="a0"/>
    <w:qFormat/>
    <w:rsid w:val="00353420"/>
    <w:rPr>
      <w:rFonts w:cs="Times New Roman"/>
      <w:b/>
      <w:bCs/>
    </w:rPr>
  </w:style>
  <w:style w:type="paragraph" w:styleId="a6">
    <w:name w:val="Balloon Text"/>
    <w:basedOn w:val="a"/>
    <w:link w:val="a7"/>
    <w:uiPriority w:val="99"/>
    <w:semiHidden/>
    <w:unhideWhenUsed/>
    <w:rsid w:val="00353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420"/>
    <w:rPr>
      <w:rFonts w:ascii="Tahoma" w:eastAsia="Calibri" w:hAnsi="Tahoma" w:cs="Tahoma"/>
      <w:sz w:val="16"/>
      <w:szCs w:val="16"/>
    </w:rPr>
  </w:style>
  <w:style w:type="paragraph" w:styleId="a8">
    <w:name w:val="Body Text"/>
    <w:basedOn w:val="a"/>
    <w:link w:val="a9"/>
    <w:rsid w:val="00586D65"/>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586D65"/>
    <w:rPr>
      <w:rFonts w:ascii="Times New Roman" w:eastAsia="Times New Roman" w:hAnsi="Times New Roman" w:cs="Times New Roman"/>
      <w:sz w:val="28"/>
      <w:szCs w:val="24"/>
      <w:lang w:eastAsia="ru-RU"/>
    </w:rPr>
  </w:style>
  <w:style w:type="paragraph" w:customStyle="1" w:styleId="ConsPlusTitle">
    <w:name w:val="ConsPlusTitle"/>
    <w:rsid w:val="00586D6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a">
    <w:name w:val="Title"/>
    <w:basedOn w:val="a"/>
    <w:link w:val="ab"/>
    <w:qFormat/>
    <w:rsid w:val="00586D65"/>
    <w:pPr>
      <w:spacing w:after="0" w:line="240" w:lineRule="auto"/>
      <w:jc w:val="center"/>
    </w:pPr>
    <w:rPr>
      <w:rFonts w:ascii="Times New Roman" w:eastAsia="Times New Roman" w:hAnsi="Times New Roman"/>
      <w:sz w:val="28"/>
      <w:szCs w:val="24"/>
      <w:lang w:eastAsia="ru-RU"/>
    </w:rPr>
  </w:style>
  <w:style w:type="character" w:customStyle="1" w:styleId="ab">
    <w:name w:val="Название Знак"/>
    <w:basedOn w:val="a0"/>
    <w:link w:val="aa"/>
    <w:rsid w:val="00586D65"/>
    <w:rPr>
      <w:rFonts w:ascii="Times New Roman" w:eastAsia="Times New Roman" w:hAnsi="Times New Roman" w:cs="Times New Roman"/>
      <w:sz w:val="28"/>
      <w:szCs w:val="24"/>
      <w:lang w:eastAsia="ru-RU"/>
    </w:rPr>
  </w:style>
  <w:style w:type="paragraph" w:styleId="31">
    <w:name w:val="Body Text Indent 3"/>
    <w:basedOn w:val="a"/>
    <w:link w:val="32"/>
    <w:rsid w:val="00586D6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586D65"/>
    <w:rPr>
      <w:rFonts w:ascii="Times New Roman" w:eastAsia="Times New Roman" w:hAnsi="Times New Roman" w:cs="Times New Roman"/>
      <w:sz w:val="16"/>
      <w:szCs w:val="16"/>
      <w:lang w:eastAsia="ru-RU"/>
    </w:rPr>
  </w:style>
  <w:style w:type="character" w:styleId="ac">
    <w:name w:val="Hyperlink"/>
    <w:basedOn w:val="a0"/>
    <w:rsid w:val="00586D65"/>
    <w:rPr>
      <w:color w:val="0000FF"/>
      <w:u w:val="single"/>
    </w:rPr>
  </w:style>
  <w:style w:type="character" w:customStyle="1" w:styleId="first1">
    <w:name w:val="first1"/>
    <w:basedOn w:val="a0"/>
    <w:rsid w:val="00586D65"/>
    <w:rPr>
      <w:color w:val="000000"/>
      <w:w w:val="0"/>
      <w:sz w:val="0"/>
      <w:szCs w:val="0"/>
    </w:rPr>
  </w:style>
  <w:style w:type="paragraph" w:customStyle="1" w:styleId="consplusnonformat">
    <w:name w:val="consplusnonformat"/>
    <w:basedOn w:val="a"/>
    <w:rsid w:val="00586D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a"/>
    <w:basedOn w:val="a"/>
    <w:rsid w:val="00586D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2015-03-18T03:23:00Z</dcterms:created>
  <dcterms:modified xsi:type="dcterms:W3CDTF">2015-03-18T04:21:00Z</dcterms:modified>
</cp:coreProperties>
</file>