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61" w:rsidRDefault="00C40E61" w:rsidP="00C40E61">
      <w:pPr>
        <w:shd w:val="clear" w:color="auto" w:fill="FFFFFF"/>
        <w:spacing w:line="370" w:lineRule="exact"/>
        <w:ind w:left="1027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красноярский край</w:t>
      </w:r>
    </w:p>
    <w:p w:rsidR="00C40E61" w:rsidRDefault="00C40E61" w:rsidP="00C40E61">
      <w:pPr>
        <w:shd w:val="clear" w:color="auto" w:fill="FFFFFF"/>
        <w:spacing w:line="370" w:lineRule="exact"/>
        <w:ind w:left="1027"/>
        <w:jc w:val="center"/>
        <w:rPr>
          <w:smallCaps/>
          <w:sz w:val="40"/>
          <w:szCs w:val="40"/>
        </w:rPr>
      </w:pPr>
      <w:proofErr w:type="spellStart"/>
      <w:r>
        <w:rPr>
          <w:smallCaps/>
          <w:sz w:val="40"/>
          <w:szCs w:val="40"/>
        </w:rPr>
        <w:t>балахтинский</w:t>
      </w:r>
      <w:proofErr w:type="spellEnd"/>
      <w:r>
        <w:rPr>
          <w:smallCaps/>
          <w:sz w:val="40"/>
          <w:szCs w:val="40"/>
        </w:rPr>
        <w:t xml:space="preserve"> район</w:t>
      </w:r>
    </w:p>
    <w:p w:rsidR="00C40E61" w:rsidRDefault="00C40E61" w:rsidP="00C40E61">
      <w:pPr>
        <w:shd w:val="clear" w:color="auto" w:fill="FFFFFF"/>
        <w:spacing w:line="370" w:lineRule="exact"/>
        <w:ind w:left="1027"/>
        <w:jc w:val="center"/>
      </w:pPr>
      <w:proofErr w:type="spellStart"/>
      <w:r>
        <w:rPr>
          <w:smallCaps/>
          <w:spacing w:val="-4"/>
          <w:sz w:val="40"/>
          <w:szCs w:val="40"/>
        </w:rPr>
        <w:t>тюльковский</w:t>
      </w:r>
      <w:proofErr w:type="spellEnd"/>
      <w:r>
        <w:rPr>
          <w:smallCaps/>
          <w:spacing w:val="-4"/>
          <w:sz w:val="40"/>
          <w:szCs w:val="40"/>
        </w:rPr>
        <w:t xml:space="preserve"> сельский совет депутатов</w:t>
      </w:r>
    </w:p>
    <w:p w:rsidR="00C40E61" w:rsidRDefault="00C40E61" w:rsidP="00C40E61">
      <w:pPr>
        <w:shd w:val="clear" w:color="auto" w:fill="FFFFFF"/>
        <w:ind w:left="2808"/>
        <w:rPr>
          <w:sz w:val="28"/>
          <w:szCs w:val="28"/>
        </w:rPr>
      </w:pPr>
    </w:p>
    <w:p w:rsidR="00C40E61" w:rsidRDefault="00C40E61" w:rsidP="00C40E61">
      <w:pPr>
        <w:shd w:val="clear" w:color="auto" w:fill="FFFFFF"/>
        <w:jc w:val="center"/>
      </w:pPr>
      <w:r>
        <w:rPr>
          <w:sz w:val="28"/>
          <w:szCs w:val="28"/>
        </w:rPr>
        <w:t>РЕШЕНИЕ</w:t>
      </w:r>
    </w:p>
    <w:p w:rsidR="00C40E61" w:rsidRDefault="00C40E61" w:rsidP="00C40E61">
      <w:pPr>
        <w:shd w:val="clear" w:color="auto" w:fill="FFFFFF"/>
        <w:tabs>
          <w:tab w:val="left" w:pos="4166"/>
          <w:tab w:val="left" w:pos="7018"/>
        </w:tabs>
      </w:pPr>
      <w:r>
        <w:rPr>
          <w:sz w:val="28"/>
          <w:szCs w:val="28"/>
        </w:rPr>
        <w:t>От 29.04.2009г.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spacing w:val="-3"/>
          <w:sz w:val="28"/>
          <w:szCs w:val="28"/>
        </w:rPr>
        <w:t>с. Тюльково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i/>
          <w:iCs/>
          <w:sz w:val="28"/>
          <w:szCs w:val="28"/>
        </w:rPr>
        <w:t>46-141р</w:t>
      </w:r>
    </w:p>
    <w:p w:rsidR="00C40E61" w:rsidRDefault="00C40E61" w:rsidP="00C40E61">
      <w:pPr>
        <w:shd w:val="clear" w:color="auto" w:fill="FFFFFF"/>
        <w:spacing w:before="600" w:line="322" w:lineRule="exact"/>
        <w:ind w:left="67" w:right="3456"/>
      </w:pPr>
      <w:r>
        <w:rPr>
          <w:sz w:val="28"/>
          <w:szCs w:val="28"/>
        </w:rPr>
        <w:t>Об утверждении «Положения о порядке</w:t>
      </w:r>
      <w:r>
        <w:rPr>
          <w:sz w:val="28"/>
          <w:szCs w:val="28"/>
        </w:rPr>
        <w:br/>
        <w:t xml:space="preserve"> распоряжения и управления</w:t>
      </w:r>
      <w:r>
        <w:rPr>
          <w:sz w:val="28"/>
          <w:szCs w:val="28"/>
        </w:rPr>
        <w:br/>
        <w:t>муниципальной  собственностью</w:t>
      </w:r>
      <w:r>
        <w:rPr>
          <w:sz w:val="28"/>
          <w:szCs w:val="28"/>
        </w:rPr>
        <w:br/>
        <w:t xml:space="preserve"> Тюльковского сельсовета»</w:t>
      </w:r>
    </w:p>
    <w:p w:rsidR="00C40E61" w:rsidRDefault="00C40E61" w:rsidP="00C40E61">
      <w:pPr>
        <w:shd w:val="clear" w:color="auto" w:fill="FFFFFF"/>
        <w:spacing w:before="307" w:line="326" w:lineRule="exact"/>
        <w:ind w:left="86" w:firstLine="274"/>
      </w:pPr>
      <w:r>
        <w:rPr>
          <w:sz w:val="28"/>
          <w:szCs w:val="28"/>
        </w:rPr>
        <w:t xml:space="preserve">В соответствии со статьями </w:t>
      </w:r>
      <w:r>
        <w:rPr>
          <w:spacing w:val="18"/>
          <w:sz w:val="28"/>
          <w:szCs w:val="28"/>
        </w:rPr>
        <w:t>45,</w:t>
      </w:r>
      <w:r>
        <w:rPr>
          <w:sz w:val="28"/>
          <w:szCs w:val="28"/>
        </w:rPr>
        <w:t xml:space="preserve"> 46, 47 Устава Тюльковского сельсовета </w:t>
      </w:r>
      <w:r>
        <w:rPr>
          <w:spacing w:val="-3"/>
          <w:sz w:val="28"/>
          <w:szCs w:val="28"/>
        </w:rPr>
        <w:t>Балахтинского района Красноярского края, сельский Совет депутатов</w:t>
      </w:r>
    </w:p>
    <w:p w:rsidR="00C40E61" w:rsidRDefault="00C40E61" w:rsidP="00C40E61">
      <w:pPr>
        <w:shd w:val="clear" w:color="auto" w:fill="FFFFFF"/>
        <w:spacing w:before="331"/>
        <w:ind w:left="3898"/>
      </w:pPr>
      <w:r w:rsidRPr="00860FA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40E61" w:rsidRDefault="00C40E61" w:rsidP="00C40E61">
      <w:pPr>
        <w:shd w:val="clear" w:color="auto" w:fill="FFFFFF"/>
        <w:spacing w:before="72"/>
        <w:ind w:left="8443"/>
      </w:pPr>
    </w:p>
    <w:p w:rsidR="00C40E61" w:rsidRDefault="00C40E61" w:rsidP="00C40E61">
      <w:pPr>
        <w:shd w:val="clear" w:color="auto" w:fill="FFFFFF"/>
        <w:tabs>
          <w:tab w:val="left" w:pos="283"/>
        </w:tabs>
        <w:spacing w:before="5" w:line="326" w:lineRule="exact"/>
        <w:ind w:left="19"/>
      </w:pPr>
      <w:r w:rsidRPr="00860FA0">
        <w:rPr>
          <w:spacing w:val="-40"/>
          <w:sz w:val="28"/>
          <w:szCs w:val="28"/>
        </w:rPr>
        <w:t>1.</w:t>
      </w:r>
      <w:r w:rsidRPr="00860FA0"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Утвердить, </w:t>
      </w:r>
      <w:r w:rsidRPr="00860FA0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Положение о порядке распоряжения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C40E61" w:rsidRDefault="00C40E61" w:rsidP="00C40E61">
      <w:pPr>
        <w:shd w:val="clear" w:color="auto" w:fill="FFFFFF"/>
        <w:spacing w:line="326" w:lineRule="exact"/>
        <w:ind w:left="350"/>
      </w:pPr>
      <w:r>
        <w:rPr>
          <w:sz w:val="28"/>
          <w:szCs w:val="28"/>
        </w:rPr>
        <w:t>собственностью Тюльковского сельсовета», согласно приложению.</w:t>
      </w:r>
    </w:p>
    <w:p w:rsidR="00C40E61" w:rsidRDefault="00C40E61" w:rsidP="00C40E61">
      <w:pPr>
        <w:shd w:val="clear" w:color="auto" w:fill="FFFFFF"/>
        <w:tabs>
          <w:tab w:val="left" w:pos="283"/>
        </w:tabs>
        <w:spacing w:line="326" w:lineRule="exact"/>
        <w:ind w:left="19"/>
      </w:pPr>
      <w:r>
        <w:rPr>
          <w:spacing w:val="-2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Решение вступает в силу в день, следующий за днём его официального</w:t>
      </w:r>
    </w:p>
    <w:p w:rsidR="00C40E61" w:rsidRDefault="00C40E61" w:rsidP="00C40E61">
      <w:pPr>
        <w:framePr w:h="231" w:hRule="exact" w:hSpace="38" w:wrap="notBeside" w:vAnchor="text" w:hAnchor="text" w:x="5852" w:y="4047"/>
        <w:shd w:val="clear" w:color="auto" w:fill="FFFFFF"/>
      </w:pPr>
      <w:r>
        <w:rPr>
          <w:b/>
          <w:bCs/>
        </w:rPr>
        <w:t>\</w:t>
      </w:r>
    </w:p>
    <w:p w:rsidR="00C40E61" w:rsidRDefault="00C40E61" w:rsidP="00C40E61">
      <w:pPr>
        <w:shd w:val="clear" w:color="auto" w:fill="FFFFFF"/>
        <w:spacing w:line="326" w:lineRule="exact"/>
        <w:ind w:left="360"/>
      </w:pPr>
      <w:r>
        <w:rPr>
          <w:sz w:val="28"/>
          <w:szCs w:val="28"/>
        </w:rPr>
        <w:t>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C40E61" w:rsidRDefault="00C40E61" w:rsidP="00C40E61">
      <w:pPr>
        <w:shd w:val="clear" w:color="auto" w:fill="FFFFFF"/>
        <w:ind w:left="6946"/>
        <w:rPr>
          <w:sz w:val="26"/>
          <w:szCs w:val="26"/>
        </w:rPr>
      </w:pPr>
      <w:r>
        <w:br w:type="column"/>
      </w:r>
      <w:r>
        <w:rPr>
          <w:sz w:val="26"/>
          <w:szCs w:val="26"/>
        </w:rPr>
        <w:lastRenderedPageBreak/>
        <w:t>Приложение к решению сельского Совета депутатов</w:t>
      </w:r>
    </w:p>
    <w:p w:rsidR="00C40E61" w:rsidRDefault="00C40E61" w:rsidP="00C40E61">
      <w:pPr>
        <w:shd w:val="clear" w:color="auto" w:fill="FFFFFF"/>
        <w:spacing w:line="240" w:lineRule="auto"/>
        <w:ind w:left="6946"/>
      </w:pPr>
      <w:r>
        <w:rPr>
          <w:sz w:val="26"/>
          <w:szCs w:val="26"/>
        </w:rPr>
        <w:t>От 29.04.2009 №46-141р</w:t>
      </w:r>
    </w:p>
    <w:p w:rsidR="00C40E61" w:rsidRDefault="00C40E61" w:rsidP="00C40E61">
      <w:pPr>
        <w:shd w:val="clear" w:color="auto" w:fill="FFFFFF"/>
        <w:spacing w:before="667"/>
        <w:ind w:left="3907"/>
      </w:pPr>
      <w:r>
        <w:rPr>
          <w:b/>
          <w:bCs/>
          <w:sz w:val="26"/>
          <w:szCs w:val="26"/>
        </w:rPr>
        <w:t>ПОЛОЖЕНИЕ</w:t>
      </w:r>
    </w:p>
    <w:p w:rsidR="00C40E61" w:rsidRDefault="00C40E61" w:rsidP="00C40E61">
      <w:pPr>
        <w:shd w:val="clear" w:color="auto" w:fill="FFFFFF"/>
        <w:spacing w:before="346"/>
        <w:ind w:left="389"/>
      </w:pPr>
      <w:r>
        <w:rPr>
          <w:b/>
          <w:bCs/>
          <w:sz w:val="26"/>
          <w:szCs w:val="26"/>
        </w:rPr>
        <w:t>о порядке распоряжения и управления   муниципальной собственностью</w:t>
      </w:r>
    </w:p>
    <w:p w:rsidR="00C40E61" w:rsidRDefault="00C40E61" w:rsidP="00C40E61">
      <w:pPr>
        <w:shd w:val="clear" w:color="auto" w:fill="FFFFFF"/>
        <w:spacing w:before="29"/>
        <w:ind w:left="2986"/>
      </w:pPr>
      <w:r>
        <w:rPr>
          <w:b/>
          <w:bCs/>
          <w:sz w:val="26"/>
          <w:szCs w:val="26"/>
        </w:rPr>
        <w:t>Тюльковского сельсовета</w:t>
      </w:r>
    </w:p>
    <w:p w:rsidR="00C40E61" w:rsidRDefault="00C40E61" w:rsidP="00C40E61">
      <w:pPr>
        <w:shd w:val="clear" w:color="auto" w:fill="FFFFFF"/>
        <w:spacing w:before="346"/>
        <w:ind w:left="2381"/>
      </w:pPr>
      <w:r>
        <w:rPr>
          <w:b/>
          <w:bCs/>
          <w:sz w:val="26"/>
          <w:szCs w:val="26"/>
        </w:rPr>
        <w:t>1. Муниципальная собственность сельсовета</w:t>
      </w:r>
    </w:p>
    <w:p w:rsidR="00C40E61" w:rsidRDefault="00C40E61" w:rsidP="00C40E61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  <w:tab w:val="left" w:pos="9720"/>
        </w:tabs>
        <w:autoSpaceDE w:val="0"/>
        <w:autoSpaceDN w:val="0"/>
        <w:adjustRightInd w:val="0"/>
        <w:spacing w:before="331" w:after="0" w:line="317" w:lineRule="exact"/>
        <w:ind w:firstLine="106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Имущество, принадлежащее на </w:t>
      </w:r>
      <w:proofErr w:type="gramStart"/>
      <w:r>
        <w:rPr>
          <w:sz w:val="26"/>
          <w:szCs w:val="26"/>
        </w:rPr>
        <w:t>праве</w:t>
      </w:r>
      <w:proofErr w:type="gramEnd"/>
      <w:r>
        <w:rPr>
          <w:sz w:val="26"/>
          <w:szCs w:val="26"/>
        </w:rPr>
        <w:t xml:space="preserve"> собственности муниципальному образованию </w:t>
      </w:r>
      <w:proofErr w:type="spellStart"/>
      <w:r>
        <w:rPr>
          <w:sz w:val="26"/>
          <w:szCs w:val="26"/>
        </w:rPr>
        <w:t>Тюльковский</w:t>
      </w:r>
      <w:proofErr w:type="spellEnd"/>
      <w:r>
        <w:rPr>
          <w:sz w:val="26"/>
          <w:szCs w:val="26"/>
        </w:rPr>
        <w:t xml:space="preserve"> сельсовет, является муниципальной собственностью Тюльковского сельсовета Балахтинского района Красноярского края (далее - сельсовета) и принадлежит населению</w:t>
      </w:r>
      <w:r>
        <w:rPr>
          <w:rFonts w:ascii="Arial" w:hAnsi="Arial" w:cs="Arial"/>
          <w:sz w:val="26"/>
          <w:szCs w:val="26"/>
        </w:rPr>
        <w:tab/>
      </w:r>
      <w:r>
        <w:rPr>
          <w:rFonts w:hAnsi="Arial"/>
          <w:i/>
          <w:iCs/>
          <w:spacing w:val="-40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сельсовета. </w:t>
      </w:r>
    </w:p>
    <w:p w:rsidR="00C40E61" w:rsidRDefault="00C40E61" w:rsidP="00C40E61">
      <w:pPr>
        <w:widowControl w:val="0"/>
        <w:numPr>
          <w:ilvl w:val="0"/>
          <w:numId w:val="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5" w:after="0" w:line="317" w:lineRule="exact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В состав муниципальной собственности сельсовета входят:</w:t>
      </w:r>
    </w:p>
    <w:p w:rsidR="00C40E61" w:rsidRDefault="00C40E61" w:rsidP="00C40E61">
      <w:pPr>
        <w:jc w:val="both"/>
        <w:rPr>
          <w:sz w:val="2"/>
          <w:szCs w:val="2"/>
        </w:rPr>
      </w:pPr>
    </w:p>
    <w:p w:rsidR="00C40E61" w:rsidRDefault="00C40E61" w:rsidP="00C40E61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  <w:tab w:val="left" w:pos="6883"/>
        </w:tabs>
        <w:autoSpaceDE w:val="0"/>
        <w:autoSpaceDN w:val="0"/>
        <w:adjustRightInd w:val="0"/>
        <w:spacing w:before="5" w:after="0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средства местного бюджета,</w:t>
      </w:r>
    </w:p>
    <w:p w:rsidR="00C40E61" w:rsidRDefault="00C40E61" w:rsidP="00C40E61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средства внебюджетных фондов,</w:t>
      </w:r>
    </w:p>
    <w:p w:rsidR="00C40E61" w:rsidRDefault="00C40E61" w:rsidP="00C40E61">
      <w:pPr>
        <w:shd w:val="clear" w:color="auto" w:fill="FFFFFF"/>
        <w:tabs>
          <w:tab w:val="left" w:pos="1066"/>
          <w:tab w:val="left" w:pos="9062"/>
        </w:tabs>
        <w:spacing w:before="14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- имущество органов местного самоуправления,</w:t>
      </w:r>
    </w:p>
    <w:p w:rsidR="00C40E61" w:rsidRDefault="00C40E61" w:rsidP="00C40E61">
      <w:pPr>
        <w:shd w:val="clear" w:color="auto" w:fill="FFFFFF"/>
        <w:tabs>
          <w:tab w:val="left" w:pos="1066"/>
          <w:tab w:val="left" w:pos="9019"/>
        </w:tabs>
        <w:spacing w:line="322" w:lineRule="exact"/>
        <w:ind w:left="120" w:right="5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-муниципальные земли и другие природные ресурсы, находящиеся </w:t>
      </w:r>
      <w:r>
        <w:rPr>
          <w:b/>
          <w:bCs/>
          <w:sz w:val="26"/>
          <w:szCs w:val="26"/>
        </w:rPr>
        <w:t xml:space="preserve">в </w:t>
      </w:r>
      <w:r>
        <w:rPr>
          <w:sz w:val="26"/>
          <w:szCs w:val="26"/>
        </w:rPr>
        <w:t>муниципальной собственности сельсовета,</w:t>
      </w:r>
    </w:p>
    <w:p w:rsidR="00C40E61" w:rsidRDefault="00C40E61" w:rsidP="00C40E61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жилищный фонд и нежилые помещения,</w:t>
      </w:r>
    </w:p>
    <w:p w:rsidR="00C40E61" w:rsidRDefault="00C40E61" w:rsidP="00C40E61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иное имущество.</w:t>
      </w:r>
    </w:p>
    <w:p w:rsidR="00C40E61" w:rsidRDefault="00C40E61" w:rsidP="00C40E61">
      <w:pPr>
        <w:shd w:val="clear" w:color="auto" w:fill="FFFFFF"/>
        <w:spacing w:line="322" w:lineRule="exact"/>
        <w:ind w:right="518" w:firstLine="134"/>
        <w:jc w:val="both"/>
      </w:pPr>
      <w:r>
        <w:rPr>
          <w:sz w:val="26"/>
          <w:szCs w:val="26"/>
        </w:rPr>
        <w:t>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сельсовета.</w:t>
      </w:r>
    </w:p>
    <w:p w:rsidR="00C40E61" w:rsidRDefault="00C40E61" w:rsidP="00C40E61">
      <w:pPr>
        <w:shd w:val="clear" w:color="auto" w:fill="FFFFFF"/>
        <w:spacing w:line="322" w:lineRule="exact"/>
        <w:ind w:firstLine="149"/>
        <w:jc w:val="both"/>
      </w:pPr>
      <w:r>
        <w:rPr>
          <w:sz w:val="26"/>
          <w:szCs w:val="26"/>
        </w:rPr>
        <w:t xml:space="preserve">1.3. Муниципальное имущество подлежит </w:t>
      </w:r>
      <w:proofErr w:type="spellStart"/>
      <w:r>
        <w:rPr>
          <w:sz w:val="26"/>
          <w:szCs w:val="26"/>
        </w:rPr>
        <w:t>пообъектной</w:t>
      </w:r>
      <w:proofErr w:type="spellEnd"/>
      <w:r>
        <w:rPr>
          <w:sz w:val="26"/>
          <w:szCs w:val="26"/>
        </w:rPr>
        <w:t xml:space="preserve"> регистрации в Реестре муниципальной собственности Тюльковского сельсовета. Держателем Реестра является администрация Тюльковского сельсовета</w:t>
      </w:r>
    </w:p>
    <w:p w:rsidR="00C40E61" w:rsidRPr="00860FA0" w:rsidRDefault="00C40E61" w:rsidP="00C40E61">
      <w:pPr>
        <w:shd w:val="clear" w:color="auto" w:fill="FFFFFF"/>
        <w:spacing w:before="317"/>
        <w:jc w:val="center"/>
        <w:rPr>
          <w:b/>
        </w:rPr>
      </w:pPr>
      <w:r>
        <w:rPr>
          <w:sz w:val="26"/>
          <w:szCs w:val="26"/>
        </w:rPr>
        <w:t>2</w:t>
      </w:r>
      <w:r w:rsidRPr="00860FA0">
        <w:rPr>
          <w:b/>
          <w:sz w:val="26"/>
          <w:szCs w:val="26"/>
        </w:rPr>
        <w:t xml:space="preserve">. Органы, осуществляющие </w:t>
      </w:r>
      <w:r w:rsidRPr="00860FA0">
        <w:rPr>
          <w:b/>
          <w:bCs/>
          <w:sz w:val="26"/>
          <w:szCs w:val="26"/>
        </w:rPr>
        <w:t xml:space="preserve">управление муниципальной </w:t>
      </w:r>
      <w:r w:rsidRPr="00860FA0">
        <w:rPr>
          <w:b/>
          <w:sz w:val="26"/>
          <w:szCs w:val="26"/>
        </w:rPr>
        <w:t>собственно</w:t>
      </w:r>
      <w:r>
        <w:rPr>
          <w:b/>
          <w:sz w:val="26"/>
          <w:szCs w:val="26"/>
        </w:rPr>
        <w:t>стью</w:t>
      </w:r>
      <w:r w:rsidRPr="00860FA0">
        <w:rPr>
          <w:b/>
          <w:i/>
          <w:iCs/>
          <w:sz w:val="26"/>
          <w:szCs w:val="26"/>
        </w:rPr>
        <w:t xml:space="preserve"> </w:t>
      </w:r>
      <w:r w:rsidRPr="00860FA0">
        <w:rPr>
          <w:b/>
          <w:sz w:val="26"/>
          <w:szCs w:val="26"/>
        </w:rPr>
        <w:t>сельсовета.</w:t>
      </w:r>
    </w:p>
    <w:p w:rsidR="00C40E61" w:rsidRDefault="00C40E61" w:rsidP="00C40E61">
      <w:pPr>
        <w:shd w:val="clear" w:color="auto" w:fill="FFFFFF"/>
        <w:spacing w:before="326" w:line="317" w:lineRule="exact"/>
        <w:ind w:firstLine="134"/>
        <w:jc w:val="both"/>
      </w:pPr>
      <w:r>
        <w:rPr>
          <w:sz w:val="26"/>
          <w:szCs w:val="26"/>
        </w:rPr>
        <w:t xml:space="preserve">2.1, Глава сельсовета распоряжается  в установленном порядке объектами муниципальной собственности, средствами   бюджета сельсовета, внебюджетных фондов земельными участками и земельными ресурсами на территории </w:t>
      </w:r>
      <w:r>
        <w:rPr>
          <w:sz w:val="26"/>
          <w:szCs w:val="26"/>
        </w:rPr>
        <w:lastRenderedPageBreak/>
        <w:t>сельсовета в пределах компетенции, предусмотренной Уставом сельсовета и настоящим  Положением.</w:t>
      </w:r>
    </w:p>
    <w:p w:rsidR="00C40E61" w:rsidRDefault="00C40E61" w:rsidP="00C40E61">
      <w:p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  </w:t>
      </w:r>
      <w:proofErr w:type="spellStart"/>
      <w:r>
        <w:rPr>
          <w:sz w:val="26"/>
          <w:szCs w:val="26"/>
        </w:rPr>
        <w:t>Тюльковский</w:t>
      </w:r>
      <w:proofErr w:type="spellEnd"/>
      <w:r>
        <w:rPr>
          <w:sz w:val="26"/>
          <w:szCs w:val="26"/>
        </w:rPr>
        <w:t xml:space="preserve"> сельский Совет депутатов (далее </w:t>
      </w:r>
      <w:proofErr w:type="gramStart"/>
      <w:r>
        <w:rPr>
          <w:sz w:val="26"/>
          <w:szCs w:val="26"/>
        </w:rPr>
        <w:t>-с</w:t>
      </w:r>
      <w:proofErr w:type="gramEnd"/>
      <w:r>
        <w:rPr>
          <w:sz w:val="26"/>
          <w:szCs w:val="26"/>
        </w:rPr>
        <w:t>ельский Совет) управляет муниципальной собственностью в пределах своей компетенции, предусмотренной действующим законодательством Российской Федерации и Уставом Тюльковского сельсовета (далее - Устав сельсовета).</w:t>
      </w:r>
    </w:p>
    <w:p w:rsidR="00C40E61" w:rsidRDefault="00C40E61" w:rsidP="00C40E61">
      <w:pPr>
        <w:shd w:val="clear" w:color="auto" w:fill="FFFFFF"/>
        <w:spacing w:line="317" w:lineRule="exact"/>
        <w:jc w:val="both"/>
      </w:pPr>
      <w:r>
        <w:rPr>
          <w:noProof/>
        </w:rPr>
        <w:pict>
          <v:line id="_x0000_s1026" style="position:absolute;left:0;text-align:left;z-index:251658240;mso-position-horizontal-relative:margin" from="489.6pt,570.25pt" to="489.6pt,614.4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8240;mso-position-horizontal-relative:margin" from="490.3pt,708.7pt" to="490.3pt,760.05pt" o:allowincell="f" strokeweight=".95pt">
            <w10:wrap anchorx="margin"/>
          </v:line>
        </w:pict>
      </w: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  <w:t>Администрация сельсовета осуществляет права владения, пользования и распоряжения объектами муниципальной собственности на основе и в пределах, установленных федеральными законами, законами Красноярского края и Уставом сельсовета.</w:t>
      </w:r>
    </w:p>
    <w:p w:rsidR="00C40E61" w:rsidRDefault="00C40E61" w:rsidP="00C40E61">
      <w:pPr>
        <w:shd w:val="clear" w:color="auto" w:fill="FFFFFF"/>
        <w:tabs>
          <w:tab w:val="left" w:pos="840"/>
        </w:tabs>
        <w:spacing w:line="322" w:lineRule="exact"/>
        <w:ind w:right="518" w:firstLine="125"/>
        <w:jc w:val="both"/>
      </w:pPr>
      <w:r>
        <w:rPr>
          <w:spacing w:val="-7"/>
          <w:sz w:val="28"/>
          <w:szCs w:val="28"/>
        </w:rPr>
        <w:t>2.4.</w:t>
      </w:r>
      <w:r>
        <w:rPr>
          <w:sz w:val="28"/>
          <w:szCs w:val="28"/>
        </w:rPr>
        <w:tab/>
        <w:t>Администрация сельсовета может наделять полномочиями по управлению объектами муниципальной собственности свои органы и структурные подразделения.</w:t>
      </w:r>
    </w:p>
    <w:p w:rsidR="00C40E61" w:rsidRDefault="00C40E61" w:rsidP="00C40E61">
      <w:pPr>
        <w:shd w:val="clear" w:color="auto" w:fill="FFFFFF"/>
        <w:spacing w:before="322" w:line="331" w:lineRule="exact"/>
        <w:ind w:right="518"/>
        <w:jc w:val="center"/>
      </w:pPr>
      <w:r>
        <w:rPr>
          <w:b/>
          <w:bCs/>
          <w:sz w:val="28"/>
          <w:szCs w:val="28"/>
        </w:rPr>
        <w:t xml:space="preserve">3. Полномочия органов местного </w:t>
      </w:r>
      <w:proofErr w:type="gramStart"/>
      <w:r>
        <w:rPr>
          <w:b/>
          <w:bCs/>
          <w:sz w:val="28"/>
          <w:szCs w:val="28"/>
        </w:rPr>
        <w:t>самоуправления</w:t>
      </w:r>
      <w:proofErr w:type="gramEnd"/>
      <w:r>
        <w:rPr>
          <w:b/>
          <w:bCs/>
          <w:sz w:val="28"/>
          <w:szCs w:val="28"/>
        </w:rPr>
        <w:t xml:space="preserve"> но управлению муниципальной собственностью.</w:t>
      </w:r>
    </w:p>
    <w:p w:rsidR="00C40E61" w:rsidRDefault="00C40E61" w:rsidP="00C40E61">
      <w:pPr>
        <w:shd w:val="clear" w:color="auto" w:fill="FFFFFF"/>
        <w:spacing w:before="221" w:line="240" w:lineRule="auto"/>
        <w:jc w:val="both"/>
      </w:pPr>
      <w:r>
        <w:rPr>
          <w:sz w:val="28"/>
          <w:szCs w:val="28"/>
        </w:rPr>
        <w:t xml:space="preserve">3.1. Глава сельсовета вправе осуществлять любые полномочия по управлению муниципальной собственностью, закрепленные Уставом сельсовета, кроме полномочий, отнесенных к компетенции сельского Совета </w:t>
      </w:r>
      <w:r>
        <w:rPr>
          <w:spacing w:val="-4"/>
          <w:sz w:val="28"/>
          <w:szCs w:val="28"/>
        </w:rPr>
        <w:t>депутатов.</w:t>
      </w:r>
    </w:p>
    <w:p w:rsidR="00C40E61" w:rsidRDefault="00C40E61" w:rsidP="00C40E61">
      <w:pPr>
        <w:shd w:val="clear" w:color="auto" w:fill="FFFFFF"/>
        <w:tabs>
          <w:tab w:val="left" w:leader="underscore" w:pos="8371"/>
          <w:tab w:val="left" w:pos="9082"/>
        </w:tabs>
        <w:spacing w:line="322" w:lineRule="exact"/>
        <w:jc w:val="both"/>
      </w:pPr>
      <w:r>
        <w:rPr>
          <w:spacing w:val="-1"/>
          <w:sz w:val="28"/>
          <w:szCs w:val="28"/>
        </w:rPr>
        <w:t>Исключительные полномочия Главы сельсовета по управлению муниципальной собственностью:</w:t>
      </w:r>
    </w:p>
    <w:p w:rsidR="00C40E61" w:rsidRDefault="00C40E61" w:rsidP="00C40E61">
      <w:pPr>
        <w:shd w:val="clear" w:color="auto" w:fill="FFFFFF"/>
        <w:tabs>
          <w:tab w:val="left" w:pos="677"/>
        </w:tabs>
        <w:spacing w:line="322" w:lineRule="exact"/>
        <w:ind w:right="1037" w:firstLine="206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осуществляет функции распорядителя кредитов при исполнении </w:t>
      </w:r>
      <w:r>
        <w:rPr>
          <w:sz w:val="28"/>
          <w:szCs w:val="28"/>
        </w:rPr>
        <w:t>бюджета сельсовета и внебюджетных фондов;</w:t>
      </w:r>
    </w:p>
    <w:p w:rsidR="00C40E61" w:rsidRDefault="00C40E61" w:rsidP="00C40E61">
      <w:pPr>
        <w:shd w:val="clear" w:color="auto" w:fill="FFFFFF"/>
        <w:tabs>
          <w:tab w:val="left" w:pos="677"/>
        </w:tabs>
        <w:spacing w:line="322" w:lineRule="exact"/>
        <w:ind w:firstLine="206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принимает решение о выпуске, размещении муниципальных облигаций, </w:t>
      </w:r>
      <w:r>
        <w:rPr>
          <w:sz w:val="28"/>
          <w:szCs w:val="28"/>
        </w:rPr>
        <w:t>займов, лотерей, о выделении ссуд и займов из средств бюджета сельсовета;</w:t>
      </w:r>
    </w:p>
    <w:p w:rsidR="00C40E61" w:rsidRDefault="00C40E61" w:rsidP="00C40E61">
      <w:pPr>
        <w:shd w:val="clear" w:color="auto" w:fill="FFFFFF"/>
        <w:tabs>
          <w:tab w:val="left" w:pos="758"/>
        </w:tabs>
        <w:spacing w:before="5" w:line="322" w:lineRule="exact"/>
        <w:ind w:right="518" w:firstLine="274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  <w:t>принимает решение об учреждении, реорганизации, ликвидации муниципальных учреждений и муниципальных унитарных предприятий;</w:t>
      </w:r>
    </w:p>
    <w:p w:rsidR="00C40E61" w:rsidRDefault="00C40E61" w:rsidP="00C40E61">
      <w:pPr>
        <w:shd w:val="clear" w:color="auto" w:fill="FFFFFF"/>
        <w:tabs>
          <w:tab w:val="left" w:pos="758"/>
        </w:tabs>
        <w:spacing w:line="322" w:lineRule="exact"/>
        <w:ind w:firstLine="274"/>
        <w:jc w:val="both"/>
      </w:pPr>
      <w:r>
        <w:rPr>
          <w:spacing w:val="-13"/>
          <w:sz w:val="28"/>
          <w:szCs w:val="28"/>
        </w:rPr>
        <w:t>г)</w:t>
      </w:r>
      <w:r>
        <w:rPr>
          <w:sz w:val="28"/>
          <w:szCs w:val="28"/>
        </w:rPr>
        <w:tab/>
        <w:t>назначает и освобождает от должности руководителей муниципальных учреждений;</w:t>
      </w:r>
    </w:p>
    <w:p w:rsidR="00C40E61" w:rsidRDefault="00C40E61" w:rsidP="00C40E61">
      <w:pPr>
        <w:shd w:val="clear" w:color="auto" w:fill="FFFFFF"/>
        <w:tabs>
          <w:tab w:val="left" w:pos="758"/>
        </w:tabs>
        <w:spacing w:line="322" w:lineRule="exact"/>
        <w:ind w:right="518" w:firstLine="274"/>
        <w:jc w:val="both"/>
      </w:pPr>
      <w:proofErr w:type="spellStart"/>
      <w:r>
        <w:rPr>
          <w:spacing w:val="-9"/>
          <w:sz w:val="28"/>
          <w:szCs w:val="28"/>
        </w:rPr>
        <w:t>д</w:t>
      </w:r>
      <w:proofErr w:type="spellEnd"/>
      <w:r>
        <w:rPr>
          <w:spacing w:val="-9"/>
          <w:sz w:val="28"/>
          <w:szCs w:val="28"/>
        </w:rPr>
        <w:t>)</w:t>
      </w:r>
      <w:r>
        <w:rPr>
          <w:sz w:val="28"/>
          <w:szCs w:val="28"/>
        </w:rPr>
        <w:tab/>
        <w:t>представляет на утверждение сельского Совета депутатов проекты бюджета сельсовета, внебюджетных фондов, планов и программ развития</w:t>
      </w:r>
    </w:p>
    <w:p w:rsidR="00C40E61" w:rsidRDefault="00C40E61" w:rsidP="00C40E61">
      <w:pPr>
        <w:shd w:val="clear" w:color="auto" w:fill="FFFFFF"/>
        <w:spacing w:line="322" w:lineRule="exact"/>
        <w:ind w:right="518" w:hanging="144"/>
        <w:jc w:val="both"/>
      </w:pPr>
      <w:r>
        <w:rPr>
          <w:spacing w:val="-1"/>
          <w:sz w:val="28"/>
          <w:szCs w:val="28"/>
        </w:rPr>
        <w:t xml:space="preserve">■ сельсовета (в т.ч. программу приватизации муниципального имущества), </w:t>
      </w:r>
      <w:r>
        <w:rPr>
          <w:sz w:val="28"/>
          <w:szCs w:val="28"/>
        </w:rPr>
        <w:t>отчеты об их исполнении;</w:t>
      </w:r>
    </w:p>
    <w:p w:rsidR="00C40E61" w:rsidRDefault="00C40E61" w:rsidP="00C40E61">
      <w:pPr>
        <w:shd w:val="clear" w:color="auto" w:fill="FFFFFF"/>
        <w:tabs>
          <w:tab w:val="left" w:pos="691"/>
        </w:tabs>
        <w:spacing w:line="322" w:lineRule="exact"/>
        <w:ind w:firstLine="206"/>
        <w:jc w:val="both"/>
      </w:pPr>
      <w:r>
        <w:rPr>
          <w:spacing w:val="-10"/>
          <w:sz w:val="28"/>
          <w:szCs w:val="28"/>
        </w:rPr>
        <w:lastRenderedPageBreak/>
        <w:t>е)</w:t>
      </w:r>
      <w:r>
        <w:rPr>
          <w:sz w:val="28"/>
          <w:szCs w:val="28"/>
        </w:rPr>
        <w:tab/>
        <w:t>другие полномочия, отнесенные действующим законодательством РФ, Красноярского края и Уставом сельсовета, исключительно к его компетенции.</w:t>
      </w:r>
    </w:p>
    <w:p w:rsidR="00C40E61" w:rsidRDefault="00C40E61" w:rsidP="00C40E61">
      <w:pPr>
        <w:shd w:val="clear" w:color="auto" w:fill="FFFFFF"/>
        <w:tabs>
          <w:tab w:val="left" w:pos="5702"/>
        </w:tabs>
        <w:spacing w:line="322" w:lineRule="exact"/>
        <w:ind w:firstLine="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вправе вынести на рассмотрение сессии сельского Совета депутатов решение любого вопроса, связанного с управлением и распоряжением муниципальной собственностью. </w:t>
      </w:r>
    </w:p>
    <w:p w:rsidR="00C40E61" w:rsidRDefault="00C40E61" w:rsidP="00C40E61">
      <w:pPr>
        <w:shd w:val="clear" w:color="auto" w:fill="FFFFFF"/>
        <w:tabs>
          <w:tab w:val="left" w:pos="5702"/>
        </w:tabs>
        <w:spacing w:line="322" w:lineRule="exact"/>
        <w:ind w:firstLine="211"/>
        <w:jc w:val="both"/>
      </w:pPr>
      <w:r>
        <w:rPr>
          <w:sz w:val="28"/>
          <w:szCs w:val="28"/>
        </w:rPr>
        <w:t>Решения перечисленные в подпунктах' в)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),е) могут принимать заместитель главы администрации сельсовета на основании должностных обязанностей.</w:t>
      </w:r>
    </w:p>
    <w:p w:rsidR="00C40E61" w:rsidRDefault="00C40E61" w:rsidP="00C40E6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Полномочия сельского Совета в сфере управления муниципальной собственностью. </w:t>
      </w:r>
    </w:p>
    <w:p w:rsidR="00C40E61" w:rsidRDefault="00C40E61" w:rsidP="00C40E61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Совет: </w:t>
      </w:r>
    </w:p>
    <w:p w:rsidR="00C40E61" w:rsidRDefault="00C40E61" w:rsidP="00C40E6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устанавливает порядок управления муниципальной собственностью; устанавливает порядок отнесения имущества к муниципальной собственности сельсовета, а также режим его использования</w:t>
      </w:r>
    </w:p>
    <w:p w:rsidR="00C40E61" w:rsidRDefault="00C40E61" w:rsidP="00C40E61">
      <w:pPr>
        <w:shd w:val="clear" w:color="auto" w:fill="FFFFFF"/>
        <w:spacing w:line="322" w:lineRule="exact"/>
        <w:jc w:val="both"/>
      </w:pPr>
      <w:r>
        <w:rPr>
          <w:spacing w:val="-15"/>
          <w:sz w:val="28"/>
          <w:szCs w:val="28"/>
        </w:rPr>
        <w:t>в)</w:t>
      </w:r>
      <w:r>
        <w:rPr>
          <w:sz w:val="28"/>
          <w:szCs w:val="28"/>
        </w:rPr>
        <w:tab/>
        <w:t>устанавливает перечень объектов муниципальной собственности сельсовета, не подлежащих отчуждению, приватизации и ограничения на сделки с муниципальным имуществом;</w:t>
      </w:r>
    </w:p>
    <w:p w:rsidR="00C40E61" w:rsidRDefault="00C40E61" w:rsidP="00C40E61">
      <w:pPr>
        <w:shd w:val="clear" w:color="auto" w:fill="FFFFFF"/>
        <w:tabs>
          <w:tab w:val="left" w:pos="912"/>
        </w:tabs>
        <w:spacing w:line="331" w:lineRule="exact"/>
        <w:jc w:val="both"/>
      </w:pPr>
      <w:r>
        <w:rPr>
          <w:spacing w:val="-15"/>
          <w:sz w:val="28"/>
          <w:szCs w:val="28"/>
        </w:rPr>
        <w:t>г)</w:t>
      </w:r>
      <w:r>
        <w:rPr>
          <w:sz w:val="28"/>
          <w:szCs w:val="28"/>
        </w:rPr>
        <w:tab/>
        <w:t>утверждает бюджет сельсовета, утверждает отчет об исполнении бюджета;</w:t>
      </w:r>
    </w:p>
    <w:p w:rsidR="00C40E61" w:rsidRPr="00860FA0" w:rsidRDefault="00C40E61" w:rsidP="00C40E61">
      <w:pPr>
        <w:shd w:val="clear" w:color="auto" w:fill="FFFFFF"/>
        <w:spacing w:line="322" w:lineRule="exact"/>
        <w:jc w:val="both"/>
        <w:rPr>
          <w:spacing w:val="-15"/>
          <w:sz w:val="28"/>
          <w:szCs w:val="28"/>
        </w:rPr>
      </w:pPr>
      <w:proofErr w:type="spellStart"/>
      <w:r w:rsidRPr="00860FA0">
        <w:rPr>
          <w:spacing w:val="-15"/>
          <w:sz w:val="28"/>
          <w:szCs w:val="28"/>
        </w:rPr>
        <w:t>д</w:t>
      </w:r>
      <w:proofErr w:type="spellEnd"/>
      <w:r w:rsidRPr="00860FA0">
        <w:rPr>
          <w:spacing w:val="-15"/>
          <w:sz w:val="28"/>
          <w:szCs w:val="28"/>
        </w:rPr>
        <w:t>)</w:t>
      </w:r>
      <w:r w:rsidRPr="00860FA0">
        <w:rPr>
          <w:spacing w:val="-15"/>
          <w:sz w:val="28"/>
          <w:szCs w:val="28"/>
        </w:rPr>
        <w:tab/>
        <w:t>в соответствии с федеральными законами и законами края устанавливает местные налоги, сборы, а также льготы по ним для отдельных категорий плательщиков;</w:t>
      </w:r>
    </w:p>
    <w:p w:rsidR="00C40E61" w:rsidRDefault="00C40E61" w:rsidP="00C40E61">
      <w:pPr>
        <w:shd w:val="clear" w:color="auto" w:fill="FFFFFF"/>
        <w:tabs>
          <w:tab w:val="left" w:pos="1013"/>
        </w:tabs>
        <w:spacing w:line="326" w:lineRule="exact"/>
        <w:ind w:right="1075"/>
        <w:jc w:val="both"/>
      </w:pPr>
      <w:r>
        <w:rPr>
          <w:spacing w:val="-9"/>
          <w:sz w:val="28"/>
          <w:szCs w:val="28"/>
        </w:rPr>
        <w:t>ж)</w:t>
      </w:r>
      <w:r>
        <w:rPr>
          <w:sz w:val="28"/>
          <w:szCs w:val="28"/>
        </w:rPr>
        <w:tab/>
        <w:t>по представлению Главы сельсовета утверждает программу приватизации объектов муниципальной собственности;</w:t>
      </w:r>
    </w:p>
    <w:p w:rsidR="00C40E61" w:rsidRDefault="00C40E61" w:rsidP="00C40E61">
      <w:pPr>
        <w:shd w:val="clear" w:color="auto" w:fill="FFFFFF"/>
        <w:spacing w:line="322" w:lineRule="exact"/>
        <w:jc w:val="both"/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осуществляет иные полномочия в соответствии с федеральными законами, законами края и Уставом сельсовета.</w:t>
      </w:r>
    </w:p>
    <w:p w:rsidR="00C40E61" w:rsidRDefault="00C40E61" w:rsidP="00C40E61">
      <w:pPr>
        <w:shd w:val="clear" w:color="auto" w:fill="FFFFFF"/>
        <w:tabs>
          <w:tab w:val="left" w:pos="9154"/>
        </w:tabs>
        <w:spacing w:before="331" w:line="326" w:lineRule="exact"/>
        <w:ind w:firstLine="274"/>
        <w:jc w:val="both"/>
      </w:pPr>
      <w:r>
        <w:rPr>
          <w:sz w:val="28"/>
          <w:szCs w:val="28"/>
        </w:rPr>
        <w:t>3.3. Полномочия администрации сельсовета в сфере управления муниципальной собственностью</w:t>
      </w:r>
    </w:p>
    <w:p w:rsidR="00C40E61" w:rsidRDefault="00C40E61" w:rsidP="00C40E61">
      <w:pPr>
        <w:shd w:val="clear" w:color="auto" w:fill="FFFFFF"/>
        <w:tabs>
          <w:tab w:val="left" w:pos="6322"/>
        </w:tabs>
        <w:spacing w:line="322" w:lineRule="exact"/>
        <w:ind w:firstLine="20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 в пределах своей компетенции издает нормативные акты по вопросам управления объектами    собственности сельсовета.</w:t>
      </w:r>
    </w:p>
    <w:p w:rsidR="00C40E61" w:rsidRDefault="00C40E61" w:rsidP="00C40E61">
      <w:pPr>
        <w:shd w:val="clear" w:color="auto" w:fill="FFFFFF"/>
        <w:tabs>
          <w:tab w:val="left" w:pos="6322"/>
        </w:tabs>
        <w:spacing w:line="322" w:lineRule="exact"/>
        <w:ind w:firstLine="202"/>
        <w:jc w:val="both"/>
      </w:pPr>
      <w:r>
        <w:rPr>
          <w:sz w:val="28"/>
          <w:szCs w:val="28"/>
        </w:rPr>
        <w:t>Администрация сельсовета:</w:t>
      </w:r>
    </w:p>
    <w:p w:rsidR="00C40E61" w:rsidRDefault="00C40E61" w:rsidP="00C40E61">
      <w:pPr>
        <w:shd w:val="clear" w:color="auto" w:fill="FFFFFF"/>
        <w:tabs>
          <w:tab w:val="left" w:pos="902"/>
        </w:tabs>
        <w:spacing w:line="322" w:lineRule="exact"/>
        <w:ind w:firstLine="202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  <w:t>принимает решения о приобретении имущества в муниципальную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собственность сельсовета, об отчуждении муниципального имущества, не   -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закрепленного за муниципальными учреждениями,</w:t>
      </w:r>
    </w:p>
    <w:p w:rsidR="00C40E61" w:rsidRDefault="00C40E61" w:rsidP="00C40E61">
      <w:pPr>
        <w:shd w:val="clear" w:color="auto" w:fill="FFFFFF"/>
        <w:tabs>
          <w:tab w:val="left" w:pos="902"/>
        </w:tabs>
        <w:spacing w:line="322" w:lineRule="exact"/>
        <w:ind w:firstLine="202"/>
        <w:jc w:val="both"/>
      </w:pPr>
      <w:r>
        <w:rPr>
          <w:spacing w:val="-10"/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 xml:space="preserve">осуществляет в соответствии с федеральными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 краевыми законами</w:t>
      </w:r>
      <w:r>
        <w:rPr>
          <w:sz w:val="28"/>
          <w:szCs w:val="28"/>
        </w:rPr>
        <w:br/>
        <w:t>передачу объектов муниципальной собственности в краевую или</w:t>
      </w:r>
      <w:r>
        <w:rPr>
          <w:sz w:val="28"/>
          <w:szCs w:val="28"/>
        </w:rPr>
        <w:br/>
        <w:t>федеральную собственность;</w:t>
      </w:r>
    </w:p>
    <w:p w:rsidR="00C40E61" w:rsidRDefault="00C40E61" w:rsidP="00C40E61">
      <w:pPr>
        <w:shd w:val="clear" w:color="auto" w:fill="FFFFFF"/>
        <w:tabs>
          <w:tab w:val="left" w:pos="979"/>
        </w:tabs>
        <w:spacing w:line="322" w:lineRule="exact"/>
        <w:ind w:firstLine="221"/>
        <w:jc w:val="both"/>
      </w:pPr>
      <w:r>
        <w:rPr>
          <w:spacing w:val="-15"/>
          <w:sz w:val="28"/>
          <w:szCs w:val="28"/>
        </w:rPr>
        <w:t>в)</w:t>
      </w:r>
      <w:r>
        <w:rPr>
          <w:sz w:val="28"/>
          <w:szCs w:val="28"/>
        </w:rPr>
        <w:tab/>
        <w:t xml:space="preserve">принимает решения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передаче объектов муниципальной</w:t>
      </w:r>
      <w:r>
        <w:rPr>
          <w:sz w:val="28"/>
          <w:szCs w:val="28"/>
        </w:rPr>
        <w:br/>
        <w:t>собственности предприятиям и учреждениям в оперативное управление</w:t>
      </w:r>
      <w:r>
        <w:rPr>
          <w:sz w:val="28"/>
          <w:szCs w:val="28"/>
        </w:rPr>
        <w:br/>
        <w:t>либо в хозяйственное ведение;</w:t>
      </w:r>
    </w:p>
    <w:p w:rsidR="00C40E61" w:rsidRDefault="00C40E61" w:rsidP="00C40E61">
      <w:pPr>
        <w:shd w:val="clear" w:color="auto" w:fill="FFFFFF"/>
        <w:tabs>
          <w:tab w:val="left" w:pos="888"/>
          <w:tab w:val="left" w:pos="8635"/>
        </w:tabs>
        <w:spacing w:line="322" w:lineRule="exact"/>
        <w:ind w:firstLine="202"/>
        <w:jc w:val="both"/>
      </w:pPr>
      <w:r>
        <w:rPr>
          <w:spacing w:val="-18"/>
          <w:sz w:val="28"/>
          <w:szCs w:val="28"/>
        </w:rPr>
        <w:t>г)</w:t>
      </w:r>
      <w:r>
        <w:rPr>
          <w:sz w:val="28"/>
          <w:szCs w:val="28"/>
        </w:rPr>
        <w:tab/>
        <w:t>принимает решение о передаче недвижимого муниципального</w:t>
      </w:r>
      <w:r>
        <w:rPr>
          <w:sz w:val="28"/>
          <w:szCs w:val="28"/>
        </w:rPr>
        <w:br/>
        <w:t>имущества в аренду (в т.ч. с последующим выкупом), в залог, в</w:t>
      </w:r>
      <w:r>
        <w:rPr>
          <w:sz w:val="28"/>
          <w:szCs w:val="28"/>
        </w:rPr>
        <w:br/>
        <w:t>доверительное управление, в безвозмездное пользование и иных сделок с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недвижимым муниципальным имуществом;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.</w:t>
      </w:r>
    </w:p>
    <w:p w:rsidR="00C40E61" w:rsidRDefault="00C40E61" w:rsidP="00C40E61">
      <w:pPr>
        <w:shd w:val="clear" w:color="auto" w:fill="FFFFFF"/>
        <w:tabs>
          <w:tab w:val="left" w:pos="888"/>
        </w:tabs>
        <w:spacing w:line="322" w:lineRule="exact"/>
        <w:ind w:right="538" w:firstLine="202"/>
        <w:jc w:val="both"/>
      </w:pPr>
      <w:proofErr w:type="spellStart"/>
      <w:r>
        <w:rPr>
          <w:spacing w:val="-7"/>
          <w:sz w:val="28"/>
          <w:szCs w:val="28"/>
        </w:rPr>
        <w:t>д</w:t>
      </w:r>
      <w:proofErr w:type="spellEnd"/>
      <w:r>
        <w:rPr>
          <w:spacing w:val="-7"/>
          <w:sz w:val="28"/>
          <w:szCs w:val="28"/>
        </w:rPr>
        <w:t>)</w:t>
      </w:r>
      <w:r>
        <w:rPr>
          <w:sz w:val="28"/>
          <w:szCs w:val="28"/>
        </w:rPr>
        <w:tab/>
        <w:t>в установленном действующим законодательством РФ порядке</w:t>
      </w:r>
      <w:r>
        <w:rPr>
          <w:sz w:val="28"/>
          <w:szCs w:val="28"/>
        </w:rPr>
        <w:br/>
        <w:t>принимает решение об обращении в арбитражный суд с заявлением 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признании муниципальных унитарных предприятий несостоятельными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(банкротами);</w:t>
      </w:r>
    </w:p>
    <w:p w:rsidR="00C40E61" w:rsidRDefault="00C40E61" w:rsidP="00C40E61">
      <w:pPr>
        <w:shd w:val="clear" w:color="auto" w:fill="FFFFFF"/>
        <w:tabs>
          <w:tab w:val="left" w:pos="888"/>
        </w:tabs>
        <w:spacing w:line="322" w:lineRule="exact"/>
        <w:ind w:right="538" w:firstLine="202"/>
        <w:jc w:val="both"/>
      </w:pPr>
      <w:r>
        <w:rPr>
          <w:spacing w:val="-10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формирует и использует муниципальную казну, залоговый фонд,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размещает муниципальные заказы;</w:t>
      </w:r>
    </w:p>
    <w:p w:rsidR="00C40E61" w:rsidRDefault="00C40E61" w:rsidP="00C40E61">
      <w:pPr>
        <w:shd w:val="clear" w:color="auto" w:fill="FFFFFF"/>
        <w:spacing w:line="322" w:lineRule="exact"/>
        <w:ind w:right="538" w:firstLine="120"/>
        <w:jc w:val="both"/>
      </w:pPr>
      <w:r>
        <w:rPr>
          <w:spacing w:val="-1"/>
          <w:sz w:val="28"/>
          <w:szCs w:val="28"/>
        </w:rPr>
        <w:t xml:space="preserve">ж) организует и обеспечивает финансирование процессов управления </w:t>
      </w:r>
      <w:r>
        <w:rPr>
          <w:sz w:val="28"/>
          <w:szCs w:val="28"/>
        </w:rPr>
        <w:t>муниципальной собственностью сельсовета;</w:t>
      </w:r>
    </w:p>
    <w:p w:rsidR="00C40E61" w:rsidRDefault="00C40E61" w:rsidP="00C40E61">
      <w:pPr>
        <w:shd w:val="clear" w:color="auto" w:fill="FFFFFF"/>
        <w:tabs>
          <w:tab w:val="left" w:pos="898"/>
        </w:tabs>
        <w:spacing w:line="322" w:lineRule="exact"/>
        <w:ind w:firstLine="202"/>
        <w:jc w:val="both"/>
      </w:pPr>
      <w:proofErr w:type="spellStart"/>
      <w:r>
        <w:rPr>
          <w:spacing w:val="-9"/>
          <w:sz w:val="28"/>
          <w:szCs w:val="28"/>
        </w:rPr>
        <w:t>з</w:t>
      </w:r>
      <w:proofErr w:type="spellEnd"/>
      <w:r>
        <w:rPr>
          <w:spacing w:val="-9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планирует в качестве доходного источника местного бюджета доходы от </w:t>
      </w:r>
      <w:r>
        <w:rPr>
          <w:sz w:val="28"/>
          <w:szCs w:val="28"/>
        </w:rPr>
        <w:t>управления муниципальной собственностью;</w:t>
      </w:r>
    </w:p>
    <w:p w:rsidR="00C40E61" w:rsidRDefault="00C40E61" w:rsidP="00C40E61">
      <w:pPr>
        <w:shd w:val="clear" w:color="auto" w:fill="FFFFFF"/>
        <w:spacing w:line="322" w:lineRule="exact"/>
        <w:ind w:right="499" w:firstLine="211"/>
        <w:jc w:val="both"/>
      </w:pPr>
      <w:r>
        <w:rPr>
          <w:sz w:val="26"/>
          <w:szCs w:val="26"/>
        </w:rPr>
        <w:t xml:space="preserve">и) осуществляет права по управлению земельными и природными ресурсами, находящимися в ведении сельсовета, заключает договоры с </w:t>
      </w:r>
      <w:proofErr w:type="spellStart"/>
      <w:r>
        <w:rPr>
          <w:sz w:val="26"/>
          <w:szCs w:val="26"/>
        </w:rPr>
        <w:t>недропользователями</w:t>
      </w:r>
      <w:proofErr w:type="spellEnd"/>
      <w:r>
        <w:rPr>
          <w:sz w:val="26"/>
          <w:szCs w:val="26"/>
        </w:rPr>
        <w:t xml:space="preserve"> на участие в социально-экономическом развитии сельсовета;</w:t>
      </w:r>
    </w:p>
    <w:p w:rsidR="00C40E61" w:rsidRDefault="00C40E61" w:rsidP="00C40E61">
      <w:pPr>
        <w:shd w:val="clear" w:color="auto" w:fill="FFFFFF"/>
        <w:spacing w:line="322" w:lineRule="exact"/>
        <w:ind w:firstLine="206"/>
        <w:jc w:val="both"/>
      </w:pPr>
      <w:r>
        <w:rPr>
          <w:sz w:val="26"/>
          <w:szCs w:val="26"/>
        </w:rPr>
        <w:t>к) выделяет дотации в пределах ассигнований, предусмотренных в бюджет сельсовета на эти цели;</w:t>
      </w:r>
    </w:p>
    <w:p w:rsidR="00C40E61" w:rsidRDefault="00C40E61" w:rsidP="00C40E61">
      <w:pPr>
        <w:shd w:val="clear" w:color="auto" w:fill="FFFFFF"/>
        <w:spacing w:line="322" w:lineRule="exact"/>
        <w:ind w:right="499" w:firstLine="206"/>
        <w:jc w:val="both"/>
      </w:pPr>
      <w:r>
        <w:rPr>
          <w:sz w:val="26"/>
          <w:szCs w:val="26"/>
        </w:rPr>
        <w:t>м) принимает решение о размере закрепляемого в муниципальной собственности пакета акций (долей) в уставном капитале акционерных обществ, созданных в результате приватизации муниципальных предприятий;</w:t>
      </w:r>
    </w:p>
    <w:p w:rsidR="00C40E61" w:rsidRDefault="00C40E61" w:rsidP="00C40E61">
      <w:pPr>
        <w:shd w:val="clear" w:color="auto" w:fill="FFFFFF"/>
        <w:spacing w:line="322" w:lineRule="exact"/>
        <w:ind w:firstLine="206"/>
        <w:jc w:val="both"/>
      </w:pP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) выступает стороной по договору приватизации жилых помещений, относящихся к муниципальному жилищному фонду, по договорам аренды, найма жилых помещений;</w:t>
      </w:r>
    </w:p>
    <w:p w:rsidR="00C40E61" w:rsidRDefault="00C40E61" w:rsidP="00C40E61">
      <w:pPr>
        <w:shd w:val="clear" w:color="auto" w:fill="FFFFFF"/>
        <w:spacing w:line="322" w:lineRule="exact"/>
        <w:ind w:firstLine="211"/>
        <w:jc w:val="both"/>
      </w:pPr>
      <w:r>
        <w:rPr>
          <w:sz w:val="26"/>
          <w:szCs w:val="26"/>
        </w:rPr>
        <w:t xml:space="preserve">о) принимает решение о распределении жилых помещений, </w:t>
      </w:r>
      <w:proofErr w:type="gramStart"/>
      <w:r>
        <w:rPr>
          <w:sz w:val="26"/>
          <w:szCs w:val="26"/>
        </w:rPr>
        <w:t>расположенные</w:t>
      </w:r>
      <w:proofErr w:type="gramEnd"/>
      <w:r>
        <w:rPr>
          <w:sz w:val="26"/>
          <w:szCs w:val="26"/>
        </w:rPr>
        <w:t xml:space="preserve"> за пределами сельсовета, являющихся собственностью сельсовета;</w:t>
      </w:r>
    </w:p>
    <w:p w:rsidR="00C40E61" w:rsidRDefault="00C40E61" w:rsidP="00C40E61">
      <w:pPr>
        <w:shd w:val="clear" w:color="auto" w:fill="FFFFFF"/>
        <w:tabs>
          <w:tab w:val="left" w:pos="8083"/>
        </w:tabs>
        <w:spacing w:line="322" w:lineRule="exact"/>
        <w:ind w:firstLine="206"/>
        <w:jc w:val="both"/>
      </w:pP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) утверждает акты ввода в эксплуатацию и акты списания недвижимых</w:t>
      </w:r>
      <w:r>
        <w:rPr>
          <w:sz w:val="26"/>
          <w:szCs w:val="26"/>
        </w:rPr>
        <w:br/>
        <w:t>объектов муниципальной собственности;</w:t>
      </w:r>
    </w:p>
    <w:p w:rsidR="00C40E61" w:rsidRDefault="00C40E61" w:rsidP="00C40E61">
      <w:pPr>
        <w:shd w:val="clear" w:color="auto" w:fill="FFFFFF"/>
        <w:tabs>
          <w:tab w:val="left" w:pos="8314"/>
        </w:tabs>
        <w:spacing w:before="5" w:line="322" w:lineRule="exact"/>
        <w:ind w:right="499" w:firstLine="197"/>
        <w:jc w:val="both"/>
      </w:pPr>
      <w:proofErr w:type="spellStart"/>
      <w:r>
        <w:rPr>
          <w:sz w:val="26"/>
          <w:szCs w:val="26"/>
        </w:rPr>
        <w:lastRenderedPageBreak/>
        <w:t>р</w:t>
      </w:r>
      <w:proofErr w:type="spellEnd"/>
      <w:r>
        <w:rPr>
          <w:sz w:val="26"/>
          <w:szCs w:val="26"/>
        </w:rPr>
        <w:t>) исполняет решения Главы сельсовета, сельского Совета депутатов, принятые в пределах их компетенции, по вопросам управления (распоряжения) муниципальной собственностью; осуществляет иные функции по управлению муниципальной собственностью.</w:t>
      </w:r>
    </w:p>
    <w:p w:rsidR="00C40E61" w:rsidRDefault="00C40E61" w:rsidP="00C40E61">
      <w:pPr>
        <w:shd w:val="clear" w:color="auto" w:fill="FFFFFF"/>
        <w:spacing w:before="312" w:line="322" w:lineRule="exact"/>
        <w:ind w:right="499" w:firstLine="197"/>
        <w:jc w:val="both"/>
      </w:pPr>
      <w:r>
        <w:rPr>
          <w:sz w:val="26"/>
          <w:szCs w:val="26"/>
        </w:rPr>
        <w:t>3.4. Полномочия Финансового органа администрации Тюльковского сельсовета в сфере управления муниципальной собственностью:</w:t>
      </w:r>
    </w:p>
    <w:p w:rsidR="00C40E61" w:rsidRDefault="00C40E61" w:rsidP="00C40E61">
      <w:pPr>
        <w:shd w:val="clear" w:color="auto" w:fill="FFFFFF"/>
        <w:tabs>
          <w:tab w:val="left" w:pos="634"/>
        </w:tabs>
        <w:spacing w:line="322" w:lineRule="exact"/>
        <w:ind w:firstLine="206"/>
        <w:jc w:val="both"/>
      </w:pPr>
      <w:r>
        <w:rPr>
          <w:spacing w:val="-4"/>
          <w:sz w:val="26"/>
          <w:szCs w:val="26"/>
        </w:rPr>
        <w:t>а)</w:t>
      </w:r>
      <w:r>
        <w:rPr>
          <w:sz w:val="26"/>
          <w:szCs w:val="26"/>
        </w:rPr>
        <w:tab/>
        <w:t>является уполномоченным органом по управлению средствами бюджета</w:t>
      </w:r>
      <w:r>
        <w:rPr>
          <w:sz w:val="26"/>
          <w:szCs w:val="26"/>
        </w:rPr>
        <w:br/>
        <w:t>сельсовета;</w:t>
      </w:r>
    </w:p>
    <w:p w:rsidR="00C40E61" w:rsidRDefault="00C40E61" w:rsidP="00C40E61">
      <w:pPr>
        <w:shd w:val="clear" w:color="auto" w:fill="FFFFFF"/>
        <w:tabs>
          <w:tab w:val="left" w:pos="634"/>
        </w:tabs>
        <w:spacing w:before="10" w:line="317" w:lineRule="exact"/>
        <w:ind w:firstLine="206"/>
        <w:jc w:val="both"/>
      </w:pPr>
      <w:r>
        <w:rPr>
          <w:spacing w:val="-4"/>
          <w:sz w:val="26"/>
          <w:szCs w:val="26"/>
        </w:rPr>
        <w:t>б)</w:t>
      </w:r>
      <w:r>
        <w:rPr>
          <w:sz w:val="26"/>
          <w:szCs w:val="26"/>
        </w:rPr>
        <w:tab/>
        <w:t>организует в соответствии с законодательством РФ и Красноярского края:</w:t>
      </w:r>
      <w:r>
        <w:rPr>
          <w:sz w:val="26"/>
          <w:szCs w:val="26"/>
        </w:rPr>
        <w:br/>
        <w:t>работу по составлению бюджета сельсовета, прогноза консолидированного</w:t>
      </w:r>
      <w:r>
        <w:rPr>
          <w:sz w:val="26"/>
          <w:szCs w:val="26"/>
        </w:rPr>
        <w:br/>
        <w:t>бюджета сельсовета;</w:t>
      </w:r>
    </w:p>
    <w:p w:rsidR="00C40E61" w:rsidRDefault="00C40E61" w:rsidP="00C40E61">
      <w:pPr>
        <w:shd w:val="clear" w:color="auto" w:fill="FFFFFF"/>
        <w:tabs>
          <w:tab w:val="left" w:pos="634"/>
        </w:tabs>
        <w:spacing w:line="322" w:lineRule="exact"/>
        <w:ind w:firstLine="206"/>
        <w:jc w:val="both"/>
      </w:pPr>
      <w:r>
        <w:rPr>
          <w:spacing w:val="-9"/>
          <w:sz w:val="26"/>
          <w:szCs w:val="26"/>
        </w:rPr>
        <w:t>в)</w:t>
      </w:r>
      <w:r>
        <w:rPr>
          <w:sz w:val="26"/>
          <w:szCs w:val="26"/>
        </w:rPr>
        <w:tab/>
        <w:t xml:space="preserve">осуществляет контроль за целевым использованием средств, </w:t>
      </w:r>
      <w:proofErr w:type="gramStart"/>
      <w:r>
        <w:rPr>
          <w:sz w:val="26"/>
          <w:szCs w:val="26"/>
        </w:rPr>
        <w:t>выделяемых</w:t>
      </w:r>
      <w:proofErr w:type="gramEnd"/>
      <w:r>
        <w:rPr>
          <w:sz w:val="26"/>
          <w:szCs w:val="26"/>
        </w:rPr>
        <w:br/>
        <w:t>из бюджета сельсовета учреждениям, организациям;</w:t>
      </w:r>
    </w:p>
    <w:p w:rsidR="00C40E61" w:rsidRDefault="00C40E61" w:rsidP="00C40E61">
      <w:pPr>
        <w:shd w:val="clear" w:color="auto" w:fill="FFFFFF"/>
        <w:tabs>
          <w:tab w:val="left" w:pos="634"/>
        </w:tabs>
        <w:spacing w:before="5" w:line="317" w:lineRule="exact"/>
        <w:ind w:firstLine="206"/>
        <w:jc w:val="both"/>
      </w:pPr>
      <w:r>
        <w:rPr>
          <w:spacing w:val="-8"/>
          <w:sz w:val="26"/>
          <w:szCs w:val="26"/>
        </w:rPr>
        <w:t>г)</w:t>
      </w:r>
      <w:r>
        <w:rPr>
          <w:sz w:val="26"/>
          <w:szCs w:val="26"/>
        </w:rPr>
        <w:tab/>
        <w:t xml:space="preserve">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установленного порядка ведения</w:t>
      </w:r>
      <w:r>
        <w:rPr>
          <w:sz w:val="26"/>
          <w:szCs w:val="26"/>
        </w:rPr>
        <w:br/>
        <w:t>бухгалтерского учета и составлением отчетности об исполнении бюджета</w:t>
      </w:r>
      <w:r>
        <w:rPr>
          <w:sz w:val="26"/>
          <w:szCs w:val="26"/>
        </w:rPr>
        <w:br/>
        <w:t>сельсовета;</w:t>
      </w:r>
    </w:p>
    <w:p w:rsidR="00C40E61" w:rsidRDefault="00C40E61" w:rsidP="00C40E61">
      <w:pPr>
        <w:shd w:val="clear" w:color="auto" w:fill="FFFFFF"/>
        <w:tabs>
          <w:tab w:val="left" w:pos="634"/>
        </w:tabs>
        <w:spacing w:line="322" w:lineRule="exact"/>
        <w:ind w:firstLine="206"/>
        <w:jc w:val="both"/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>осуществляет другие   функции по управлению средствами    бюджета</w:t>
      </w:r>
      <w:r>
        <w:rPr>
          <w:sz w:val="26"/>
          <w:szCs w:val="26"/>
        </w:rPr>
        <w:br/>
        <w:t>сельсовета, предусмотренные Уставом сельсовета.</w:t>
      </w:r>
    </w:p>
    <w:p w:rsidR="00C40E61" w:rsidRPr="00263D72" w:rsidRDefault="00C40E61" w:rsidP="00C40E61">
      <w:pPr>
        <w:shd w:val="clear" w:color="auto" w:fill="FFFFFF"/>
        <w:spacing w:before="629" w:line="322" w:lineRule="exact"/>
        <w:ind w:right="1498"/>
        <w:jc w:val="center"/>
        <w:rPr>
          <w:b/>
        </w:rPr>
      </w:pPr>
      <w:r w:rsidRPr="00263D72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Учет объектов муниципальной</w:t>
      </w:r>
      <w:r w:rsidRPr="00263D72">
        <w:rPr>
          <w:b/>
          <w:sz w:val="26"/>
          <w:szCs w:val="26"/>
        </w:rPr>
        <w:t xml:space="preserve"> собственности </w:t>
      </w:r>
      <w:r>
        <w:rPr>
          <w:b/>
          <w:sz w:val="26"/>
          <w:szCs w:val="26"/>
        </w:rPr>
        <w:t>Т</w:t>
      </w:r>
      <w:r w:rsidRPr="00263D72">
        <w:rPr>
          <w:b/>
          <w:sz w:val="26"/>
          <w:szCs w:val="26"/>
        </w:rPr>
        <w:t xml:space="preserve">юльковского сельсовета и </w:t>
      </w:r>
      <w:proofErr w:type="gramStart"/>
      <w:r w:rsidRPr="00263D72">
        <w:rPr>
          <w:b/>
          <w:sz w:val="26"/>
          <w:szCs w:val="26"/>
        </w:rPr>
        <w:t>контроль за</w:t>
      </w:r>
      <w:proofErr w:type="gramEnd"/>
      <w:r w:rsidRPr="00263D72">
        <w:rPr>
          <w:b/>
          <w:sz w:val="26"/>
          <w:szCs w:val="26"/>
        </w:rPr>
        <w:t xml:space="preserve"> их использованием.</w:t>
      </w:r>
    </w:p>
    <w:p w:rsidR="00C40E61" w:rsidRDefault="00C40E61" w:rsidP="00C40E61">
      <w:pPr>
        <w:shd w:val="clear" w:color="auto" w:fill="FFFFFF"/>
        <w:spacing w:before="317" w:line="322" w:lineRule="exact"/>
        <w:ind w:right="931" w:hanging="139"/>
        <w:jc w:val="both"/>
      </w:pPr>
      <w:r>
        <w:rPr>
          <w:sz w:val="26"/>
          <w:szCs w:val="26"/>
        </w:rPr>
        <w:t xml:space="preserve">4.1. Муниципальное имущество подлежит обязательной </w:t>
      </w:r>
      <w:proofErr w:type="spellStart"/>
      <w:r>
        <w:rPr>
          <w:sz w:val="26"/>
          <w:szCs w:val="26"/>
        </w:rPr>
        <w:t>пообъектной</w:t>
      </w:r>
      <w:proofErr w:type="spellEnd"/>
      <w:r>
        <w:rPr>
          <w:sz w:val="26"/>
          <w:szCs w:val="26"/>
        </w:rPr>
        <w:t xml:space="preserve"> регистрации в реестре муниципальной собственности Тюльковского сельсовета.</w:t>
      </w:r>
    </w:p>
    <w:p w:rsidR="00C40E61" w:rsidRDefault="00C40E61" w:rsidP="00C40E61">
      <w:pPr>
        <w:shd w:val="clear" w:color="auto" w:fill="FFFFFF"/>
        <w:tabs>
          <w:tab w:val="left" w:pos="634"/>
        </w:tabs>
        <w:spacing w:line="322" w:lineRule="exact"/>
        <w:ind w:hanging="86"/>
        <w:jc w:val="both"/>
      </w:pPr>
      <w:r>
        <w:rPr>
          <w:spacing w:val="-8"/>
          <w:sz w:val="28"/>
          <w:szCs w:val="28"/>
        </w:rPr>
        <w:t>4.2.</w:t>
      </w:r>
      <w:r>
        <w:rPr>
          <w:sz w:val="28"/>
          <w:szCs w:val="28"/>
        </w:rPr>
        <w:tab/>
        <w:t>Порядок учета муниципального имущества и ведение реестра</w:t>
      </w:r>
      <w:r>
        <w:rPr>
          <w:sz w:val="28"/>
          <w:szCs w:val="28"/>
        </w:rPr>
        <w:br/>
        <w:t>муниципального имущества устанавливается " Положением об учете</w:t>
      </w:r>
      <w:r>
        <w:rPr>
          <w:sz w:val="28"/>
          <w:szCs w:val="28"/>
        </w:rPr>
        <w:br/>
        <w:t>муниципального имущества и ведение реестра муниципального имущества</w:t>
      </w:r>
      <w:r>
        <w:rPr>
          <w:sz w:val="28"/>
          <w:szCs w:val="28"/>
        </w:rPr>
        <w:br/>
        <w:t>разрабатываемым администрацией сельсовета в соответствии с</w:t>
      </w:r>
      <w:r>
        <w:rPr>
          <w:sz w:val="28"/>
          <w:szCs w:val="28"/>
        </w:rPr>
        <w:br/>
        <w:t>Законодательством.</w:t>
      </w:r>
    </w:p>
    <w:p w:rsidR="00C40E61" w:rsidRDefault="00C40E61" w:rsidP="00C40E61">
      <w:pPr>
        <w:shd w:val="clear" w:color="auto" w:fill="FFFFFF"/>
        <w:tabs>
          <w:tab w:val="left" w:pos="490"/>
        </w:tabs>
        <w:spacing w:line="322" w:lineRule="exact"/>
        <w:ind w:right="677" w:hanging="144"/>
        <w:jc w:val="both"/>
      </w:pPr>
      <w:r>
        <w:rPr>
          <w:spacing w:val="-9"/>
          <w:sz w:val="28"/>
          <w:szCs w:val="28"/>
        </w:rPr>
        <w:t>4.3.</w:t>
      </w:r>
      <w:r>
        <w:rPr>
          <w:sz w:val="28"/>
          <w:szCs w:val="28"/>
        </w:rPr>
        <w:tab/>
        <w:t>Положение об учете муниципального имущества и ведение реестра</w:t>
      </w:r>
      <w:r>
        <w:rPr>
          <w:sz w:val="28"/>
          <w:szCs w:val="28"/>
        </w:rPr>
        <w:br/>
        <w:t>муниципального имущества утверждается решением сессии сельского</w:t>
      </w:r>
      <w:r>
        <w:rPr>
          <w:sz w:val="28"/>
          <w:szCs w:val="28"/>
        </w:rPr>
        <w:br/>
        <w:t>Совета депутатов.</w:t>
      </w:r>
    </w:p>
    <w:p w:rsidR="00C40E61" w:rsidRDefault="00C40E61" w:rsidP="00C40E61">
      <w:pPr>
        <w:shd w:val="clear" w:color="auto" w:fill="FFFFFF"/>
        <w:spacing w:before="10" w:line="322" w:lineRule="exact"/>
        <w:ind w:hanging="72"/>
        <w:jc w:val="both"/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объектов муниципальной собственности осуществляет сельский Совет, Глава сельсовета, администрация   сельсовет; и иные уполномоченные органы по управлению муниципальной </w:t>
      </w:r>
      <w:r>
        <w:rPr>
          <w:spacing w:val="-1"/>
          <w:sz w:val="28"/>
          <w:szCs w:val="28"/>
        </w:rPr>
        <w:t>собственностью сельсовета в пределах своей компетентности.</w:t>
      </w:r>
    </w:p>
    <w:p w:rsidR="00C40E61" w:rsidRPr="00263D72" w:rsidRDefault="00C40E61" w:rsidP="00C40E61">
      <w:pPr>
        <w:shd w:val="clear" w:color="auto" w:fill="FFFFFF"/>
        <w:tabs>
          <w:tab w:val="left" w:pos="8851"/>
        </w:tabs>
        <w:spacing w:before="331" w:line="322" w:lineRule="exact"/>
        <w:jc w:val="center"/>
        <w:rPr>
          <w:b/>
        </w:rPr>
      </w:pPr>
      <w:r w:rsidRPr="00263D72">
        <w:rPr>
          <w:b/>
          <w:sz w:val="28"/>
          <w:szCs w:val="28"/>
        </w:rPr>
        <w:lastRenderedPageBreak/>
        <w:t>5. Заключительные положения.</w:t>
      </w:r>
    </w:p>
    <w:p w:rsidR="00C40E61" w:rsidRDefault="00C40E61" w:rsidP="00C40E61">
      <w:pPr>
        <w:shd w:val="clear" w:color="auto" w:fill="FFFFFF"/>
        <w:spacing w:line="322" w:lineRule="exact"/>
        <w:ind w:hanging="120"/>
        <w:jc w:val="both"/>
      </w:pPr>
      <w:r>
        <w:rPr>
          <w:sz w:val="28"/>
          <w:szCs w:val="28"/>
        </w:rPr>
        <w:t>5.1.   Настоящее Положение "О порядке распоряжения и управления муниципальной собственностью Тюльковского сельсовета "   вступает в силу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C40E61" w:rsidRDefault="00C40E61" w:rsidP="00C40E61"/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4E33FE"/>
    <w:lvl w:ilvl="0">
      <w:numFmt w:val="bullet"/>
      <w:lvlText w:val="*"/>
      <w:lvlJc w:val="left"/>
    </w:lvl>
  </w:abstractNum>
  <w:abstractNum w:abstractNumId="1">
    <w:nsid w:val="13CB75D5"/>
    <w:multiLevelType w:val="singleLevel"/>
    <w:tmpl w:val="9D3EF5FA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1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40E61"/>
    <w:rsid w:val="0013187D"/>
    <w:rsid w:val="00C4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1460</Words>
  <Characters>8326</Characters>
  <Application>Microsoft Office Word</Application>
  <DocSecurity>0</DocSecurity>
  <Lines>69</Lines>
  <Paragraphs>19</Paragraphs>
  <ScaleCrop>false</ScaleCrop>
  <Company>Krokoz™ Inc.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2015-02-03T04:33:00Z</dcterms:created>
  <dcterms:modified xsi:type="dcterms:W3CDTF">2015-02-03T04:33:00Z</dcterms:modified>
</cp:coreProperties>
</file>