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</w:tblGrid>
      <w:tr w:rsidR="000C6DBB" w:rsidRPr="00A45D8B" w:rsidTr="000C6DBB">
        <w:tc>
          <w:tcPr>
            <w:tcW w:w="3544" w:type="dxa"/>
          </w:tcPr>
          <w:p w:rsidR="000C6DBB" w:rsidRPr="00A45D8B" w:rsidRDefault="000C6DBB" w:rsidP="000C6DBB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45D8B">
              <w:rPr>
                <w:rFonts w:ascii="Times New Roman" w:hAnsi="Times New Roman" w:cs="Times New Roman"/>
                <w:sz w:val="16"/>
                <w:szCs w:val="16"/>
              </w:rPr>
              <w:t>Приложение № 2</w:t>
            </w:r>
          </w:p>
          <w:p w:rsidR="001C1E08" w:rsidRDefault="000C6DBB" w:rsidP="000C6DB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45D8B">
              <w:rPr>
                <w:rFonts w:ascii="Times New Roman" w:hAnsi="Times New Roman" w:cs="Times New Roman"/>
                <w:sz w:val="16"/>
                <w:szCs w:val="16"/>
              </w:rPr>
              <w:t>к Порядку</w:t>
            </w:r>
            <w:r w:rsidR="003A3231" w:rsidRPr="00A45D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5D8B">
              <w:rPr>
                <w:rFonts w:ascii="Times New Roman" w:hAnsi="Times New Roman" w:cs="Times New Roman"/>
                <w:sz w:val="16"/>
                <w:szCs w:val="16"/>
              </w:rPr>
              <w:t>и условиям формирования</w:t>
            </w:r>
            <w:r w:rsidR="003A3231" w:rsidRPr="00A45D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5D8B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</w:t>
            </w:r>
            <w:r w:rsidRPr="00A45D8B">
              <w:rPr>
                <w:rFonts w:ascii="Times New Roman" w:hAnsi="Times New Roman" w:cs="Times New Roman"/>
                <w:sz w:val="16"/>
                <w:szCs w:val="16"/>
              </w:rPr>
              <w:t xml:space="preserve"> задания</w:t>
            </w:r>
            <w:r w:rsidR="003A3231" w:rsidRPr="00A45D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A3231" w:rsidRPr="00A45D8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45D8B">
              <w:rPr>
                <w:rFonts w:ascii="Times New Roman" w:hAnsi="Times New Roman" w:cs="Times New Roman"/>
                <w:sz w:val="16"/>
                <w:szCs w:val="16"/>
              </w:rPr>
              <w:t xml:space="preserve">в отношении </w:t>
            </w:r>
            <w:proofErr w:type="gramStart"/>
            <w:r w:rsidR="00A45D8B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proofErr w:type="gramEnd"/>
            <w:r w:rsidR="00A45D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A3231" w:rsidRPr="00A45D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6DBB" w:rsidRPr="00A45D8B" w:rsidRDefault="000C6DBB" w:rsidP="000C6DB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45D8B">
              <w:rPr>
                <w:rFonts w:ascii="Times New Roman" w:hAnsi="Times New Roman" w:cs="Times New Roman"/>
                <w:sz w:val="16"/>
                <w:szCs w:val="16"/>
              </w:rPr>
              <w:t>учреждений и финансового</w:t>
            </w:r>
          </w:p>
          <w:p w:rsidR="000C6DBB" w:rsidRPr="00A45D8B" w:rsidRDefault="000C6DBB" w:rsidP="000C6DB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45D8B">
              <w:rPr>
                <w:rFonts w:ascii="Times New Roman" w:hAnsi="Times New Roman" w:cs="Times New Roman"/>
                <w:sz w:val="16"/>
                <w:szCs w:val="16"/>
              </w:rPr>
              <w:t>обеспечения выполнения</w:t>
            </w:r>
          </w:p>
          <w:p w:rsidR="000C6DBB" w:rsidRPr="00A45D8B" w:rsidRDefault="00A45D8B" w:rsidP="000C6DB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</w:t>
            </w:r>
            <w:r w:rsidR="000C6DBB" w:rsidRPr="00A45D8B">
              <w:rPr>
                <w:rFonts w:ascii="Times New Roman" w:hAnsi="Times New Roman" w:cs="Times New Roman"/>
                <w:sz w:val="16"/>
                <w:szCs w:val="16"/>
              </w:rPr>
              <w:t xml:space="preserve"> задания</w:t>
            </w:r>
          </w:p>
        </w:tc>
      </w:tr>
    </w:tbl>
    <w:p w:rsidR="000C6DBB" w:rsidRPr="00A45D8B" w:rsidRDefault="000C6D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7101AF" w:rsidRPr="00EB6F12" w:rsidRDefault="00710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B6F12">
        <w:rPr>
          <w:rFonts w:ascii="Times New Roman" w:hAnsi="Times New Roman" w:cs="Times New Roman"/>
          <w:sz w:val="24"/>
          <w:szCs w:val="24"/>
        </w:rPr>
        <w:t>Значения</w:t>
      </w:r>
    </w:p>
    <w:p w:rsidR="007101AF" w:rsidRPr="00EB6F12" w:rsidRDefault="00710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B6F12">
        <w:rPr>
          <w:rFonts w:ascii="Times New Roman" w:hAnsi="Times New Roman" w:cs="Times New Roman"/>
          <w:sz w:val="24"/>
          <w:szCs w:val="24"/>
        </w:rPr>
        <w:t>норм, необходимых для определения базовых</w:t>
      </w:r>
    </w:p>
    <w:p w:rsidR="007101AF" w:rsidRPr="00EB6F12" w:rsidRDefault="007101AF" w:rsidP="00710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B6F12">
        <w:rPr>
          <w:rFonts w:ascii="Times New Roman" w:hAnsi="Times New Roman" w:cs="Times New Roman"/>
          <w:sz w:val="24"/>
          <w:szCs w:val="24"/>
        </w:rPr>
        <w:t xml:space="preserve">нормативов затрат на оказание </w:t>
      </w:r>
      <w:r w:rsidR="00A45D8B" w:rsidRPr="00EB6F1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B6F12">
        <w:rPr>
          <w:rFonts w:ascii="Times New Roman" w:hAnsi="Times New Roman" w:cs="Times New Roman"/>
          <w:sz w:val="24"/>
          <w:szCs w:val="24"/>
        </w:rPr>
        <w:t xml:space="preserve"> услуг </w:t>
      </w:r>
    </w:p>
    <w:p w:rsidR="007101AF" w:rsidRPr="00EB6F12" w:rsidRDefault="007101AF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1843"/>
        <w:gridCol w:w="2693"/>
        <w:gridCol w:w="1559"/>
        <w:gridCol w:w="1843"/>
      </w:tblGrid>
      <w:tr w:rsidR="00861208" w:rsidRPr="00EB6F12" w:rsidTr="002E23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EB6F12" w:rsidRDefault="00861208" w:rsidP="00A45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1"/>
            <w:bookmarkEnd w:id="0"/>
            <w:r w:rsidRPr="00EB6F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45D8B" w:rsidRPr="00EB6F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B6F12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EB6F1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endnoteReference w:id="1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EB6F12" w:rsidRDefault="00861208" w:rsidP="009F0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2"/>
            <w:bookmarkEnd w:id="1"/>
            <w:r w:rsidRPr="00EB6F1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  <w:r w:rsidRPr="00EB6F1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endnoteReference w:id="2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EB6F12" w:rsidRDefault="00861208" w:rsidP="005B5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3"/>
            <w:bookmarkEnd w:id="2"/>
            <w:r w:rsidRPr="00EB6F12">
              <w:rPr>
                <w:rFonts w:ascii="Times New Roman" w:hAnsi="Times New Roman" w:cs="Times New Roman"/>
                <w:sz w:val="24"/>
                <w:szCs w:val="24"/>
              </w:rPr>
              <w:t>Наименование нормы</w:t>
            </w:r>
            <w:r w:rsidRPr="00EB6F1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endnoteReference w:id="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5B520F" w:rsidRDefault="00861208" w:rsidP="005B5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4"/>
            <w:bookmarkEnd w:id="3"/>
            <w:r w:rsidRPr="005B520F">
              <w:rPr>
                <w:rFonts w:ascii="Times New Roman" w:hAnsi="Times New Roman" w:cs="Times New Roman"/>
                <w:sz w:val="24"/>
                <w:szCs w:val="24"/>
              </w:rPr>
              <w:t>Единица измерения нормы</w:t>
            </w:r>
            <w:r w:rsidRPr="005B520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endnoteReference w:id="4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5B520F" w:rsidRDefault="00861208" w:rsidP="005B5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5"/>
            <w:bookmarkEnd w:id="4"/>
            <w:r w:rsidRPr="005B520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5B520F">
              <w:rPr>
                <w:rFonts w:ascii="Times New Roman" w:hAnsi="Times New Roman" w:cs="Times New Roman"/>
                <w:sz w:val="24"/>
                <w:szCs w:val="24"/>
              </w:rPr>
              <w:t>ннормы</w:t>
            </w:r>
            <w:proofErr w:type="spellEnd"/>
            <w:r w:rsidRPr="005B520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endnoteReference w:id="5"/>
            </w:r>
          </w:p>
        </w:tc>
        <w:bookmarkStart w:id="5" w:name="Par26"/>
        <w:bookmarkEnd w:id="5"/>
      </w:tr>
      <w:tr w:rsidR="00861208" w:rsidRPr="00EB6F12" w:rsidTr="002E23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EB6F12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EB6F12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EB6F12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EB6F12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EB6F12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1208" w:rsidRPr="00EB6F12" w:rsidTr="002E23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5B5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5B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ормы, непосредственно связанные с оказанием </w:t>
            </w:r>
            <w:r w:rsidR="00A45D8B"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861208" w:rsidRPr="00EB6F12" w:rsidTr="002E23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A45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 Работники, непосредственно связанные </w:t>
            </w:r>
            <w:r w:rsidR="00DD12CF"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оказанием </w:t>
            </w:r>
            <w:r w:rsidR="00A45D8B"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861208" w:rsidRPr="00EB6F12" w:rsidTr="002E23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208" w:rsidRPr="00EB6F12" w:rsidTr="002E23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208" w:rsidRPr="00EB6F12" w:rsidTr="002E23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A45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 Материальные запасы и особо ценное движимое имущество, потребляемые (используемые) в процессе оказания </w:t>
            </w:r>
            <w:r w:rsidR="00A45D8B"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861208" w:rsidRPr="00EB6F12" w:rsidTr="002E23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208" w:rsidRPr="00EB6F12" w:rsidTr="002E23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208" w:rsidRPr="00EB6F12" w:rsidTr="002E23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5B5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 Иные нормы, непосредственно используемые в процессе оказания </w:t>
            </w:r>
            <w:r w:rsidR="00A45D8B"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861208" w:rsidRPr="00EB6F12" w:rsidTr="002E23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208" w:rsidRPr="00EB6F12" w:rsidTr="002E23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208" w:rsidRPr="00EB6F12" w:rsidTr="002E23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5B5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Нормы на общехозяйственные нужды</w:t>
            </w:r>
          </w:p>
        </w:tc>
      </w:tr>
      <w:tr w:rsidR="00861208" w:rsidRPr="00EB6F12" w:rsidTr="002E23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 Коммунальные услуги</w:t>
            </w:r>
          </w:p>
        </w:tc>
      </w:tr>
      <w:tr w:rsidR="00861208" w:rsidRPr="00EB6F12" w:rsidTr="002E23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208" w:rsidRPr="00EB6F12" w:rsidTr="002E23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7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08" w:rsidRPr="00EB6F12" w:rsidRDefault="00861208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208" w:rsidRPr="00EB6F12" w:rsidRDefault="00861208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23EE" w:rsidRPr="00EB6F12" w:rsidTr="002E23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76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3EE" w:rsidRPr="00EB6F12" w:rsidRDefault="002E23EE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3EE" w:rsidRPr="00EB6F12" w:rsidRDefault="002E23EE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EE" w:rsidRPr="00EB6F12" w:rsidRDefault="002E23EE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 Содержание объектов недвижимого имущества, необходимого для выполнения муниципального  задания</w:t>
            </w:r>
          </w:p>
        </w:tc>
      </w:tr>
      <w:tr w:rsidR="002E23EE" w:rsidRPr="00EB6F12" w:rsidTr="002E23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7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3EE" w:rsidRPr="00EB6F12" w:rsidRDefault="002E23EE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3EE" w:rsidRPr="00EB6F12" w:rsidRDefault="002E23EE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EE" w:rsidRPr="00EB6F12" w:rsidRDefault="002E23EE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EE" w:rsidRPr="00EB6F12" w:rsidRDefault="002E23EE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EE" w:rsidRPr="00EB6F12" w:rsidRDefault="002E23EE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3EE" w:rsidRPr="00EB6F12" w:rsidTr="002E23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7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3EE" w:rsidRPr="00EB6F12" w:rsidRDefault="002E23EE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3EE" w:rsidRPr="00EB6F12" w:rsidRDefault="002E23EE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EE" w:rsidRPr="00EB6F12" w:rsidRDefault="002E23EE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EE" w:rsidRPr="00EB6F12" w:rsidRDefault="002E23EE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EE" w:rsidRPr="00EB6F12" w:rsidRDefault="002E23EE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3EE" w:rsidRPr="00EB6F12" w:rsidTr="002E23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7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3EE" w:rsidRPr="00EB6F12" w:rsidRDefault="002E23EE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3EE" w:rsidRPr="00EB6F12" w:rsidRDefault="002E23EE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EE" w:rsidRPr="00EB6F12" w:rsidRDefault="002E23EE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 задания</w:t>
            </w:r>
          </w:p>
        </w:tc>
      </w:tr>
      <w:tr w:rsidR="002E23EE" w:rsidRPr="00EB6F12" w:rsidTr="002E23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7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3EE" w:rsidRPr="00EB6F12" w:rsidRDefault="002E23EE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3EE" w:rsidRPr="00EB6F12" w:rsidRDefault="002E23EE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EE" w:rsidRPr="00EB6F12" w:rsidRDefault="002E23EE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EE" w:rsidRPr="00EB6F12" w:rsidRDefault="002E23EE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EE" w:rsidRPr="00EB6F12" w:rsidRDefault="002E23EE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3EE" w:rsidRPr="00EB6F12" w:rsidTr="002E23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7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EE" w:rsidRPr="00EB6F12" w:rsidRDefault="002E23EE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EE" w:rsidRPr="00EB6F12" w:rsidRDefault="002E23EE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EE" w:rsidRPr="00EB6F12" w:rsidRDefault="002E23EE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EE" w:rsidRPr="00EB6F12" w:rsidRDefault="002E23EE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EE" w:rsidRPr="00EB6F12" w:rsidRDefault="002E23EE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1915"/>
        <w:tblW w:w="0" w:type="auto"/>
        <w:tblLayout w:type="fixed"/>
        <w:tblLook w:val="04A0"/>
      </w:tblPr>
      <w:tblGrid>
        <w:gridCol w:w="2127"/>
        <w:gridCol w:w="1842"/>
        <w:gridCol w:w="2552"/>
        <w:gridCol w:w="1559"/>
        <w:gridCol w:w="1843"/>
      </w:tblGrid>
      <w:tr w:rsidR="00EB6F12" w:rsidRPr="00EB6F12" w:rsidTr="00EB6F12">
        <w:trPr>
          <w:trHeight w:val="6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F12" w:rsidRPr="00EB6F12" w:rsidRDefault="00EB6F12" w:rsidP="00EB6F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F12" w:rsidRPr="00EB6F12" w:rsidRDefault="00EB6F12" w:rsidP="00EB6F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 Услуги связи</w:t>
            </w:r>
          </w:p>
        </w:tc>
      </w:tr>
      <w:tr w:rsidR="00EB6F12" w:rsidRPr="00EB6F12" w:rsidTr="00EB6F12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6F12" w:rsidRPr="00EB6F12" w:rsidTr="00EB6F12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6F12" w:rsidRPr="00EB6F12" w:rsidTr="00EB6F12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  Транспортные услуги</w:t>
            </w:r>
          </w:p>
        </w:tc>
      </w:tr>
      <w:tr w:rsidR="00EB6F12" w:rsidRPr="00EB6F12" w:rsidTr="00EB6F12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6F12" w:rsidRPr="00EB6F12" w:rsidTr="00EB6F12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6F12" w:rsidRPr="00EB6F12" w:rsidTr="00EB6F12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EB6F12" w:rsidRPr="00EB6F12" w:rsidTr="00EB6F12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6F12" w:rsidRPr="00EB6F12" w:rsidTr="00EB6F12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6F12" w:rsidRPr="00EB6F12" w:rsidTr="00EB6F12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 Прочие общехозяйственные нужды</w:t>
            </w:r>
          </w:p>
        </w:tc>
      </w:tr>
      <w:tr w:rsidR="00EB6F12" w:rsidRPr="00EB6F12" w:rsidTr="00EB6F12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6F12" w:rsidRPr="00EB6F12" w:rsidTr="00EB6F12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F12" w:rsidRPr="00EB6F12" w:rsidRDefault="00EB6F12" w:rsidP="00EB6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101AF" w:rsidRPr="00EB6F12" w:rsidRDefault="007101AF" w:rsidP="00EB6F12">
      <w:pPr>
        <w:rPr>
          <w:sz w:val="24"/>
          <w:szCs w:val="24"/>
        </w:rPr>
      </w:pPr>
    </w:p>
    <w:sectPr w:rsidR="007101AF" w:rsidRPr="00EB6F12" w:rsidSect="00EB6F12">
      <w:headerReference w:type="default" r:id="rId7"/>
      <w:endnotePr>
        <w:numFmt w:val="decimal"/>
      </w:endnotePr>
      <w:pgSz w:w="11906" w:h="16838"/>
      <w:pgMar w:top="1134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129" w:rsidRDefault="00D60129" w:rsidP="007101AF">
      <w:r>
        <w:separator/>
      </w:r>
    </w:p>
  </w:endnote>
  <w:endnote w:type="continuationSeparator" w:id="0">
    <w:p w:rsidR="00D60129" w:rsidRDefault="00D60129" w:rsidP="007101AF">
      <w:r>
        <w:continuationSeparator/>
      </w:r>
    </w:p>
  </w:endnote>
  <w:endnote w:id="1">
    <w:p w:rsidR="00861208" w:rsidRPr="009F0E79" w:rsidRDefault="00861208" w:rsidP="009F0E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8"/>
        </w:rPr>
      </w:pPr>
      <w:r w:rsidRPr="009F0E79">
        <w:rPr>
          <w:rStyle w:val="a5"/>
          <w:rFonts w:ascii="Times New Roman" w:hAnsi="Times New Roman" w:cs="Times New Roman"/>
          <w:szCs w:val="28"/>
        </w:rPr>
        <w:endnoteRef/>
      </w:r>
      <w:r w:rsidRPr="009F0E79">
        <w:rPr>
          <w:rFonts w:ascii="Times New Roman" w:hAnsi="Times New Roman" w:cs="Times New Roman"/>
          <w:szCs w:val="28"/>
        </w:rPr>
        <w:t> </w:t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В графе 1 «Наименование </w:t>
      </w:r>
      <w:r w:rsidR="00A45D8B">
        <w:rPr>
          <w:rFonts w:ascii="Times New Roman" w:hAnsi="Times New Roman" w:cs="Times New Roman"/>
          <w:color w:val="000000" w:themeColor="text1"/>
          <w:szCs w:val="28"/>
        </w:rPr>
        <w:t xml:space="preserve">муниципальной </w:t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 услуги» указывается наименование </w:t>
      </w:r>
      <w:r w:rsidR="00A45D8B">
        <w:rPr>
          <w:rFonts w:ascii="Times New Roman" w:hAnsi="Times New Roman" w:cs="Times New Roman"/>
          <w:color w:val="000000" w:themeColor="text1"/>
          <w:szCs w:val="28"/>
        </w:rPr>
        <w:t xml:space="preserve">муниципальной </w:t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 услуги, для которой утверждается базовый норматив затрат.</w:t>
      </w:r>
    </w:p>
  </w:endnote>
  <w:endnote w:id="2">
    <w:p w:rsidR="00861208" w:rsidRPr="009F0E79" w:rsidRDefault="00861208" w:rsidP="009F0E79">
      <w:pPr>
        <w:pStyle w:val="a3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E7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endnoteRef/>
      </w:r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В графе 2 «Уникальный номер реестровой записи» указывается уникальный номер реестровой записи </w:t>
      </w:r>
      <w:r w:rsidR="00A45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утвержденным</w:t>
      </w:r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ведомственным перечнем </w:t>
      </w:r>
      <w:r w:rsidR="00A45D8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(работ)</w:t>
      </w:r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</w:endnote>
  <w:endnote w:id="3">
    <w:p w:rsidR="00861208" w:rsidRPr="009F0E79" w:rsidRDefault="00861208" w:rsidP="009F0E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8"/>
        </w:rPr>
      </w:pPr>
      <w:r w:rsidRPr="009F0E79">
        <w:rPr>
          <w:rStyle w:val="a5"/>
          <w:rFonts w:ascii="Times New Roman" w:hAnsi="Times New Roman" w:cs="Times New Roman"/>
          <w:color w:val="000000" w:themeColor="text1"/>
          <w:szCs w:val="28"/>
        </w:rPr>
        <w:endnoteRef/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 В графе 3 «Наименование  нормы» указывается наименование  нормы, используемой для оказания </w:t>
      </w:r>
      <w:r w:rsidR="00A45D8B">
        <w:rPr>
          <w:rFonts w:ascii="Times New Roman" w:hAnsi="Times New Roman" w:cs="Times New Roman"/>
          <w:color w:val="000000" w:themeColor="text1"/>
          <w:szCs w:val="28"/>
        </w:rPr>
        <w:t xml:space="preserve">муниципальной </w:t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 услуги (рабочее время работников, материальные запасы, особо ценное движимое имущество, топливо, электроэнергия и другие ресурсы, используемые для оказания </w:t>
      </w:r>
      <w:r w:rsidR="00A45D8B">
        <w:rPr>
          <w:rFonts w:ascii="Times New Roman" w:hAnsi="Times New Roman" w:cs="Times New Roman"/>
          <w:color w:val="000000" w:themeColor="text1"/>
          <w:szCs w:val="28"/>
        </w:rPr>
        <w:t xml:space="preserve">муниципальной </w:t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 услуги).</w:t>
      </w:r>
    </w:p>
  </w:endnote>
  <w:endnote w:id="4">
    <w:p w:rsidR="00861208" w:rsidRPr="009F0E79" w:rsidRDefault="00861208" w:rsidP="009F0E79">
      <w:pPr>
        <w:pStyle w:val="a3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E7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endnoteRef/>
      </w:r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4 «Единица измерения  нормы» указывается единица, используемая для измерения  нормы (единицы, штуки, Гкал, </w:t>
      </w:r>
      <w:proofErr w:type="spellStart"/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>кВт-ч</w:t>
      </w:r>
      <w:proofErr w:type="spellEnd"/>
      <w:r w:rsidRPr="009F0E79">
        <w:rPr>
          <w:rFonts w:ascii="Times New Roman" w:hAnsi="Times New Roman" w:cs="Times New Roman"/>
          <w:color w:val="000000" w:themeColor="text1"/>
          <w:sz w:val="28"/>
          <w:szCs w:val="28"/>
        </w:rPr>
        <w:t>., куб. м, кв. м, комплекты, штатные единицы, часы и другие единицы измерения).</w:t>
      </w:r>
      <w:proofErr w:type="gramEnd"/>
    </w:p>
  </w:endnote>
  <w:endnote w:id="5">
    <w:p w:rsidR="00861208" w:rsidRPr="009F0E79" w:rsidRDefault="00861208" w:rsidP="009F0E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Cs w:val="28"/>
        </w:rPr>
      </w:pPr>
      <w:r w:rsidRPr="009F0E79">
        <w:rPr>
          <w:rStyle w:val="a5"/>
          <w:rFonts w:ascii="Times New Roman" w:hAnsi="Times New Roman" w:cs="Times New Roman"/>
          <w:color w:val="000000" w:themeColor="text1"/>
          <w:szCs w:val="28"/>
        </w:rPr>
        <w:endnoteRef/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 В графе 5 «Значение  нормы» указываются значения  норм, определенные для </w:t>
      </w:r>
      <w:r w:rsidR="00A45D8B">
        <w:rPr>
          <w:rFonts w:ascii="Times New Roman" w:hAnsi="Times New Roman" w:cs="Times New Roman"/>
          <w:color w:val="000000" w:themeColor="text1"/>
          <w:szCs w:val="28"/>
        </w:rPr>
        <w:t xml:space="preserve">муниципальной </w:t>
      </w:r>
      <w:r w:rsidRPr="009F0E79">
        <w:rPr>
          <w:rFonts w:ascii="Times New Roman" w:hAnsi="Times New Roman" w:cs="Times New Roman"/>
          <w:color w:val="000000" w:themeColor="text1"/>
          <w:szCs w:val="28"/>
        </w:rPr>
        <w:t xml:space="preserve"> услуги по методу наиболее эффективного учрежден</w:t>
      </w:r>
      <w:r>
        <w:rPr>
          <w:rFonts w:ascii="Times New Roman" w:hAnsi="Times New Roman" w:cs="Times New Roman"/>
          <w:color w:val="000000" w:themeColor="text1"/>
          <w:szCs w:val="28"/>
        </w:rPr>
        <w:t>ия.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129" w:rsidRDefault="00D60129" w:rsidP="007101AF">
      <w:r>
        <w:separator/>
      </w:r>
    </w:p>
  </w:footnote>
  <w:footnote w:type="continuationSeparator" w:id="0">
    <w:p w:rsidR="00D60129" w:rsidRDefault="00D60129" w:rsidP="00710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77" w:rsidRDefault="00377377" w:rsidP="00496AB7">
    <w:pPr>
      <w:pStyle w:val="a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101AF"/>
    <w:rsid w:val="000627DE"/>
    <w:rsid w:val="000C6DBB"/>
    <w:rsid w:val="001778AC"/>
    <w:rsid w:val="001C1E08"/>
    <w:rsid w:val="00273DBE"/>
    <w:rsid w:val="002976E7"/>
    <w:rsid w:val="002E23EE"/>
    <w:rsid w:val="00377377"/>
    <w:rsid w:val="003A3231"/>
    <w:rsid w:val="003B0AF3"/>
    <w:rsid w:val="00496AB7"/>
    <w:rsid w:val="005B520F"/>
    <w:rsid w:val="00630AD3"/>
    <w:rsid w:val="006C3462"/>
    <w:rsid w:val="007101AF"/>
    <w:rsid w:val="00761C0F"/>
    <w:rsid w:val="007C126D"/>
    <w:rsid w:val="00861208"/>
    <w:rsid w:val="009F0E79"/>
    <w:rsid w:val="00A21FA4"/>
    <w:rsid w:val="00A41D30"/>
    <w:rsid w:val="00A45D8B"/>
    <w:rsid w:val="00BF20A8"/>
    <w:rsid w:val="00C054C2"/>
    <w:rsid w:val="00D60129"/>
    <w:rsid w:val="00D749AD"/>
    <w:rsid w:val="00DD12CF"/>
    <w:rsid w:val="00E43B56"/>
    <w:rsid w:val="00EA7EA8"/>
    <w:rsid w:val="00EB6F12"/>
    <w:rsid w:val="00F61E55"/>
    <w:rsid w:val="00FB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D3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101A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101A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101A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7101A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101A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101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612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1208"/>
    <w:rPr>
      <w:sz w:val="28"/>
    </w:rPr>
  </w:style>
  <w:style w:type="paragraph" w:styleId="ab">
    <w:name w:val="footer"/>
    <w:basedOn w:val="a"/>
    <w:link w:val="ac"/>
    <w:uiPriority w:val="99"/>
    <w:semiHidden/>
    <w:unhideWhenUsed/>
    <w:rsid w:val="008612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1208"/>
    <w:rPr>
      <w:sz w:val="28"/>
    </w:rPr>
  </w:style>
  <w:style w:type="table" w:styleId="ad">
    <w:name w:val="Table Grid"/>
    <w:basedOn w:val="a1"/>
    <w:uiPriority w:val="59"/>
    <w:rsid w:val="000C6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5DF26-91B4-47A6-AD7F-24CB8E26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Admin</cp:lastModifiedBy>
  <cp:revision>15</cp:revision>
  <cp:lastPrinted>2015-11-13T06:28:00Z</cp:lastPrinted>
  <dcterms:created xsi:type="dcterms:W3CDTF">2015-08-06T03:50:00Z</dcterms:created>
  <dcterms:modified xsi:type="dcterms:W3CDTF">2015-11-13T06:29:00Z</dcterms:modified>
</cp:coreProperties>
</file>