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0D" w:rsidRDefault="000D280D" w:rsidP="000D2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0D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0D280D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0D280D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1C5C6B" w:rsidRDefault="000D280D" w:rsidP="000D2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280D" w:rsidRPr="000D280D" w:rsidTr="000D280D">
        <w:tc>
          <w:tcPr>
            <w:tcW w:w="3115" w:type="dxa"/>
          </w:tcPr>
          <w:p w:rsidR="000D280D" w:rsidRPr="000D280D" w:rsidRDefault="00D07C50" w:rsidP="00F9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119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0D280D" w:rsidRPr="000D280D" w:rsidRDefault="000D280D" w:rsidP="000D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0D">
              <w:rPr>
                <w:rFonts w:ascii="Times New Roman" w:hAnsi="Times New Roman" w:cs="Times New Roman"/>
                <w:sz w:val="28"/>
                <w:szCs w:val="28"/>
              </w:rPr>
              <w:t xml:space="preserve">с.Тюльково </w:t>
            </w:r>
          </w:p>
        </w:tc>
        <w:tc>
          <w:tcPr>
            <w:tcW w:w="3115" w:type="dxa"/>
          </w:tcPr>
          <w:p w:rsidR="000D280D" w:rsidRPr="000D280D" w:rsidRDefault="00D07C50" w:rsidP="00F911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119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D280D" w:rsidRDefault="000D280D" w:rsidP="000D2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0D280D" w:rsidTr="000D280D">
        <w:tc>
          <w:tcPr>
            <w:tcW w:w="6658" w:type="dxa"/>
          </w:tcPr>
          <w:p w:rsidR="000D280D" w:rsidRDefault="000D280D" w:rsidP="000D2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добавлении элемента планировочной структуры на территории муниципального образования «Тюльковский сельсовет» </w:t>
            </w:r>
          </w:p>
        </w:tc>
        <w:tc>
          <w:tcPr>
            <w:tcW w:w="2687" w:type="dxa"/>
          </w:tcPr>
          <w:p w:rsidR="000D280D" w:rsidRDefault="000D280D" w:rsidP="000D2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80D" w:rsidRDefault="000D280D" w:rsidP="000D2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05" w:rsidRDefault="000D280D" w:rsidP="00DE03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п.21 ч.1 ст.14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</w:t>
      </w:r>
      <w:r w:rsidR="00AD7C2F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адресов», Приказ Минфина России от 05.11.2015 г. №171-н «Об утверждении Перечня элементов планировочной структуры, элементов улично-дорожной сети, элементов объектов адресации, типов зданий (сооружений)</w:t>
      </w:r>
      <w:r w:rsidR="00C708EC">
        <w:rPr>
          <w:rFonts w:ascii="Times New Roman" w:hAnsi="Times New Roman" w:cs="Times New Roman"/>
          <w:sz w:val="28"/>
          <w:szCs w:val="28"/>
        </w:rPr>
        <w:t xml:space="preserve">, помещений, </w:t>
      </w:r>
      <w:r w:rsidR="00233A88">
        <w:rPr>
          <w:rFonts w:ascii="Times New Roman" w:hAnsi="Times New Roman" w:cs="Times New Roman"/>
          <w:sz w:val="28"/>
          <w:szCs w:val="28"/>
        </w:rPr>
        <w:t xml:space="preserve">используемых в качестве реквизитов адреса, и </w:t>
      </w:r>
      <w:r w:rsidR="00C708EC">
        <w:rPr>
          <w:rFonts w:ascii="Times New Roman" w:hAnsi="Times New Roman" w:cs="Times New Roman"/>
          <w:sz w:val="28"/>
          <w:szCs w:val="28"/>
        </w:rPr>
        <w:t xml:space="preserve">Правил сокращенного наименования адрес образующих элементов», Уставом </w:t>
      </w:r>
      <w:r w:rsidR="00DE0305">
        <w:rPr>
          <w:rFonts w:ascii="Times New Roman" w:hAnsi="Times New Roman" w:cs="Times New Roman"/>
          <w:sz w:val="28"/>
          <w:szCs w:val="28"/>
        </w:rPr>
        <w:t xml:space="preserve">Тюльковского сельсовета, </w:t>
      </w:r>
    </w:p>
    <w:p w:rsidR="000D280D" w:rsidRDefault="00DE0305" w:rsidP="00DE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0A46" w:rsidRDefault="00920A4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элементу планировочной структуры, расположенному в п.Угольный Балахтинского района Красноярского края следующие наименование- «Территория крестьянского хозяйства </w:t>
      </w:r>
      <w:r w:rsidR="001467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Родник»</w:t>
      </w:r>
      <w:r w:rsidR="001467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тип- «территория фермерского хозяйства».</w:t>
      </w:r>
    </w:p>
    <w:p w:rsidR="00920A46" w:rsidRDefault="00920A4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Присвоить нежилым зданиям и сооружениям, расположенным на земельном участке </w:t>
      </w:r>
      <w:r w:rsidR="001467F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24:03:0300007:366 «Территория крестьянского хозяйства Родник» в п.Угольный Бала</w:t>
      </w:r>
      <w:r w:rsidR="001467F3">
        <w:rPr>
          <w:rFonts w:ascii="Times New Roman" w:hAnsi="Times New Roman" w:cs="Times New Roman"/>
          <w:sz w:val="28"/>
          <w:szCs w:val="28"/>
        </w:rPr>
        <w:t>хтинского района Красноярского края, следующие адреса: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(проходная) – Россия, Красноярский край, Балахтинский район, п.Угольный «Территория крестьянского хозяйства «Родник»», строение 1;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-сооружение (сушилка зерновая шахтная) -</w:t>
      </w:r>
      <w:r w:rsidRPr="0014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Россия, Красноярский край, Балахтинский район, п.Угольный «Территория крестьянского хозяйства «Родник»»</w:t>
      </w:r>
      <w:r>
        <w:rPr>
          <w:rFonts w:ascii="Times New Roman" w:hAnsi="Times New Roman" w:cs="Times New Roman"/>
          <w:sz w:val="28"/>
          <w:szCs w:val="28"/>
        </w:rPr>
        <w:t>, сооружение 2;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(склад минеральных удобрений) -</w:t>
      </w:r>
      <w:r w:rsidRPr="0014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Россия, Красноярский край, Балахтинский район, п.Угольный «Территория крестьянского хозяйства «Родник»»</w:t>
      </w:r>
      <w:r>
        <w:rPr>
          <w:rFonts w:ascii="Times New Roman" w:hAnsi="Times New Roman" w:cs="Times New Roman"/>
          <w:sz w:val="28"/>
          <w:szCs w:val="28"/>
        </w:rPr>
        <w:t>, строение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-сооружение (зерносушилка М-839 с зерноочистительным комплексом ЗАВ-40) - </w:t>
      </w:r>
      <w:r>
        <w:rPr>
          <w:rFonts w:ascii="Times New Roman" w:hAnsi="Times New Roman" w:cs="Times New Roman"/>
          <w:sz w:val="28"/>
          <w:szCs w:val="28"/>
        </w:rPr>
        <w:t xml:space="preserve">Россия, Красноярский край, Балахтинский район, п.Угольный «Территория крестьянского хозяйства «Родник»», </w:t>
      </w:r>
      <w:r>
        <w:rPr>
          <w:rFonts w:ascii="Times New Roman" w:hAnsi="Times New Roman" w:cs="Times New Roman"/>
          <w:sz w:val="28"/>
          <w:szCs w:val="28"/>
        </w:rPr>
        <w:t>сооружение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5D46">
        <w:rPr>
          <w:rFonts w:ascii="Times New Roman" w:hAnsi="Times New Roman" w:cs="Times New Roman"/>
          <w:sz w:val="28"/>
          <w:szCs w:val="28"/>
        </w:rPr>
        <w:t xml:space="preserve">нежилое здание (зерносклад)- </w:t>
      </w:r>
      <w:r w:rsidR="00225D46">
        <w:rPr>
          <w:rFonts w:ascii="Times New Roman" w:hAnsi="Times New Roman" w:cs="Times New Roman"/>
          <w:sz w:val="28"/>
          <w:szCs w:val="28"/>
        </w:rPr>
        <w:t xml:space="preserve">Россия, Красноярский край, Балахтинский район, п.Угольный «Территория крестьянского хозяйства «Родник»», </w:t>
      </w:r>
      <w:r w:rsidR="00225D46">
        <w:rPr>
          <w:rFonts w:ascii="Times New Roman" w:hAnsi="Times New Roman" w:cs="Times New Roman"/>
          <w:sz w:val="28"/>
          <w:szCs w:val="28"/>
        </w:rPr>
        <w:t>строение 5</w:t>
      </w:r>
      <w:r w:rsidR="00225D46">
        <w:rPr>
          <w:rFonts w:ascii="Times New Roman" w:hAnsi="Times New Roman" w:cs="Times New Roman"/>
          <w:sz w:val="28"/>
          <w:szCs w:val="28"/>
        </w:rPr>
        <w:t>;</w:t>
      </w:r>
    </w:p>
    <w:p w:rsidR="00225D46" w:rsidRDefault="00225D4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(зерносклад)- Россия,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Балахтинский район, п.Угольный «Территория крестьянского хозяйства «Родник»», строение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D46" w:rsidRDefault="00225D4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(зерносклад)</w:t>
      </w:r>
      <w:r w:rsidRPr="0022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Россия, Красноярский край, Балахтинский район, п.Угольный «Территория крестьянского хозяйства «Родник»», строение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D46" w:rsidRDefault="00225D4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постановлени</w:t>
      </w:r>
      <w:r w:rsidR="00F911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Тюльковского </w:t>
      </w:r>
      <w:bookmarkStart w:id="0" w:name="_GoBack"/>
      <w:bookmarkEnd w:id="0"/>
      <w:r w:rsidR="00F91193">
        <w:rPr>
          <w:rFonts w:ascii="Times New Roman" w:hAnsi="Times New Roman" w:cs="Times New Roman"/>
          <w:sz w:val="28"/>
          <w:szCs w:val="28"/>
        </w:rPr>
        <w:t>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15.10.2015 г. № 90 «О присвоении адресов нежилым зданиям и сооружениям расположенных на земельном участке с кадастровым номером 24:03:0300007:360 юго-восточнее п.Угольный»</w:t>
      </w:r>
      <w:r w:rsidR="00F91193" w:rsidRPr="00F91193">
        <w:rPr>
          <w:rFonts w:ascii="Times New Roman" w:hAnsi="Times New Roman" w:cs="Times New Roman"/>
          <w:sz w:val="28"/>
          <w:szCs w:val="28"/>
        </w:rPr>
        <w:t xml:space="preserve"> </w:t>
      </w:r>
      <w:r w:rsidR="00F91193">
        <w:rPr>
          <w:rFonts w:ascii="Times New Roman" w:hAnsi="Times New Roman" w:cs="Times New Roman"/>
          <w:sz w:val="28"/>
          <w:szCs w:val="28"/>
        </w:rPr>
        <w:t>утратившим</w:t>
      </w:r>
      <w:r w:rsidR="00F91193">
        <w:rPr>
          <w:rFonts w:ascii="Times New Roman" w:hAnsi="Times New Roman" w:cs="Times New Roman"/>
          <w:sz w:val="28"/>
          <w:szCs w:val="28"/>
        </w:rPr>
        <w:t xml:space="preserve"> силу</w:t>
      </w:r>
      <w:r w:rsidR="00F91193">
        <w:rPr>
          <w:rFonts w:ascii="Times New Roman" w:hAnsi="Times New Roman" w:cs="Times New Roman"/>
          <w:sz w:val="28"/>
          <w:szCs w:val="28"/>
        </w:rPr>
        <w:t>.</w:t>
      </w:r>
    </w:p>
    <w:p w:rsidR="008E26D7" w:rsidRPr="003906A0" w:rsidRDefault="00F9119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6A0">
        <w:rPr>
          <w:rFonts w:ascii="Times New Roman" w:hAnsi="Times New Roman" w:cs="Times New Roman"/>
          <w:sz w:val="28"/>
          <w:szCs w:val="28"/>
        </w:rPr>
        <w:t>.</w:t>
      </w:r>
      <w:r w:rsidR="00DF7430" w:rsidRPr="003906A0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r w:rsidR="003906A0" w:rsidRPr="003906A0">
        <w:rPr>
          <w:rFonts w:ascii="Times New Roman" w:hAnsi="Times New Roman" w:cs="Times New Roman"/>
          <w:sz w:val="28"/>
          <w:szCs w:val="28"/>
        </w:rPr>
        <w:t xml:space="preserve">Давыдовой К.А. внести данные изменения в Федеральную информационную адресную систему. </w:t>
      </w:r>
    </w:p>
    <w:p w:rsidR="003906A0" w:rsidRPr="003906A0" w:rsidRDefault="00F9119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6A0">
        <w:rPr>
          <w:rFonts w:ascii="Times New Roman" w:hAnsi="Times New Roman" w:cs="Times New Roman"/>
          <w:sz w:val="28"/>
          <w:szCs w:val="28"/>
        </w:rPr>
        <w:t>.</w:t>
      </w:r>
      <w:r w:rsidR="003906A0" w:rsidRPr="003906A0"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</w:p>
    <w:p w:rsid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A0" w:rsidRP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сельсовета                                  Л.Н. Потипака</w:t>
      </w:r>
    </w:p>
    <w:sectPr w:rsidR="003906A0" w:rsidRPr="0039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782"/>
    <w:multiLevelType w:val="hybridMultilevel"/>
    <w:tmpl w:val="615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58"/>
    <w:rsid w:val="000071E9"/>
    <w:rsid w:val="000D280D"/>
    <w:rsid w:val="001467F3"/>
    <w:rsid w:val="001C5C6B"/>
    <w:rsid w:val="00225D46"/>
    <w:rsid w:val="00233A88"/>
    <w:rsid w:val="003906A0"/>
    <w:rsid w:val="008E0862"/>
    <w:rsid w:val="008E26D7"/>
    <w:rsid w:val="00920A46"/>
    <w:rsid w:val="00AD7C2F"/>
    <w:rsid w:val="00C708EC"/>
    <w:rsid w:val="00CB1A58"/>
    <w:rsid w:val="00D07C50"/>
    <w:rsid w:val="00DE0305"/>
    <w:rsid w:val="00DF7430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C530"/>
  <w15:chartTrackingRefBased/>
  <w15:docId w15:val="{721D1B91-FBB3-4AB7-92BA-ACE56254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6</cp:revision>
  <cp:lastPrinted>2018-07-27T08:16:00Z</cp:lastPrinted>
  <dcterms:created xsi:type="dcterms:W3CDTF">2018-07-13T08:36:00Z</dcterms:created>
  <dcterms:modified xsi:type="dcterms:W3CDTF">2018-07-27T08:27:00Z</dcterms:modified>
</cp:coreProperties>
</file>