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1E" w:rsidRDefault="00AD061E" w:rsidP="00AD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</w:t>
      </w:r>
      <w:r w:rsidRPr="00AD061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D061E">
        <w:rPr>
          <w:rFonts w:ascii="Times New Roman" w:hAnsi="Times New Roman" w:cs="Times New Roman"/>
          <w:b/>
          <w:sz w:val="28"/>
          <w:szCs w:val="28"/>
        </w:rPr>
        <w:t xml:space="preserve">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AD061E"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D061E">
        <w:rPr>
          <w:rFonts w:ascii="Times New Roman" w:hAnsi="Times New Roman" w:cs="Times New Roman"/>
          <w:b/>
          <w:sz w:val="28"/>
          <w:szCs w:val="28"/>
        </w:rPr>
        <w:t xml:space="preserve"> АДМИНИСТРАЦИЯ ТЮЛЬКОВСКОГО СЕЛЬСОВЕТА </w:t>
      </w:r>
    </w:p>
    <w:p w:rsidR="00E71503" w:rsidRDefault="00AD061E" w:rsidP="00AD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061E" w:rsidRPr="00AD061E" w:rsidTr="00AD061E">
        <w:tc>
          <w:tcPr>
            <w:tcW w:w="3115" w:type="dxa"/>
          </w:tcPr>
          <w:p w:rsidR="00AD061E" w:rsidRPr="00AD061E" w:rsidRDefault="00AD061E" w:rsidP="00AD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1E"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</w:p>
        </w:tc>
        <w:tc>
          <w:tcPr>
            <w:tcW w:w="3115" w:type="dxa"/>
          </w:tcPr>
          <w:p w:rsidR="00AD061E" w:rsidRPr="00AD061E" w:rsidRDefault="00AD061E" w:rsidP="00AD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E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AD061E" w:rsidRPr="00AD061E" w:rsidRDefault="00AD061E" w:rsidP="00AD0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E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</w:tr>
    </w:tbl>
    <w:p w:rsidR="00AD061E" w:rsidRDefault="00AD061E" w:rsidP="00AD06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AD061E" w:rsidTr="00AD061E">
        <w:tc>
          <w:tcPr>
            <w:tcW w:w="7225" w:type="dxa"/>
          </w:tcPr>
          <w:p w:rsidR="00AD061E" w:rsidRDefault="00AD061E" w:rsidP="00AD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публичных слушаний </w:t>
            </w:r>
          </w:p>
        </w:tc>
        <w:tc>
          <w:tcPr>
            <w:tcW w:w="2120" w:type="dxa"/>
          </w:tcPr>
          <w:p w:rsidR="00AD061E" w:rsidRDefault="00AD061E" w:rsidP="00AD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61E" w:rsidRDefault="00AD061E" w:rsidP="00AD0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61E" w:rsidRDefault="00F366AF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ст.28 Федерального закона от 06.03.2013 года № 131-ФЗ «Об общих принципах организации местного самоуправления в Российской Федерации», в соответствии с решением сельского Совета депутатов от 25.11.2005 г., №02-04р «Об утверждении положения о публичных слушаниях в муниципальном образовании Тюльковский сельсовет», решением сельского Совета депутатов «О внесении изменений в решение сельского Совета  депутатов от 25.11.2005 г., №02-04р «Об утверждении Положения о публичных слушаниях в муниципальном образовании Тюльковский сельсовет», руководствуясь ст.36,.2,48,50 Устава Тюльковского сельсовета,</w:t>
      </w:r>
    </w:p>
    <w:p w:rsidR="00F366AF" w:rsidRDefault="00F366AF" w:rsidP="00F366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66AF" w:rsidRDefault="00F366AF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17 апреля 2019 года в 15:00 ч., в помещении администрации Тюльковского сельсовета Балахтинского района публичные слушания по вопросам:</w:t>
      </w:r>
    </w:p>
    <w:p w:rsidR="00F366AF" w:rsidRDefault="00F366AF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внесении изменений и дополнений в Устав Тюльковского сельсовета Балахтинского района Красноярского края»</w:t>
      </w:r>
    </w:p>
    <w:p w:rsidR="00F366AF" w:rsidRDefault="00F366AF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 утверждении отчета об исполнении бюджета Тюльковского сельсовета за 2018 </w:t>
      </w:r>
      <w:r w:rsidR="00435539">
        <w:rPr>
          <w:rFonts w:ascii="Times New Roman" w:hAnsi="Times New Roman" w:cs="Times New Roman"/>
          <w:sz w:val="28"/>
          <w:szCs w:val="28"/>
        </w:rPr>
        <w:t>года»</w:t>
      </w: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комиссию по организации и проведению публичных слушаний и утвердить ее состав, согласно приложению 1.</w:t>
      </w:r>
    </w:p>
    <w:p w:rsidR="00F90051" w:rsidRDefault="00F90051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порядок учета предложений по принятию проектов Решений Тюльковского сельского Совета депутатов, согласно приложению 2. </w:t>
      </w: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опубликования в газете «Тюльковский Вестник».</w:t>
      </w: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А.В. Кузьмин </w:t>
      </w: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B1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435539" w:rsidTr="00435539">
        <w:tc>
          <w:tcPr>
            <w:tcW w:w="3256" w:type="dxa"/>
          </w:tcPr>
          <w:p w:rsidR="00435539" w:rsidRDefault="00435539" w:rsidP="00F36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435539" w:rsidRDefault="00435539" w:rsidP="0043553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553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435539">
              <w:rPr>
                <w:rFonts w:ascii="Times New Roman" w:hAnsi="Times New Roman" w:cs="Times New Roman"/>
                <w:sz w:val="16"/>
                <w:szCs w:val="16"/>
              </w:rPr>
              <w:t>к постановлению администрации Тюльковского сельсовета от______________</w:t>
            </w:r>
            <w:r w:rsidR="00F9005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435539">
              <w:rPr>
                <w:rFonts w:ascii="Times New Roman" w:hAnsi="Times New Roman" w:cs="Times New Roman"/>
                <w:sz w:val="16"/>
                <w:szCs w:val="16"/>
              </w:rPr>
              <w:t>№______</w:t>
            </w:r>
            <w:r w:rsidR="00F9005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35539" w:rsidRDefault="00435539" w:rsidP="0043553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539" w:rsidRPr="00435539" w:rsidRDefault="00435539" w:rsidP="0043553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5539" w:rsidRDefault="00435539" w:rsidP="0043553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01B5" w:rsidRPr="00435539" w:rsidRDefault="00B101B5" w:rsidP="0043553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5539" w:rsidRPr="00435539" w:rsidRDefault="00435539" w:rsidP="004355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39">
        <w:rPr>
          <w:rFonts w:ascii="Times New Roman" w:eastAsia="Calibri" w:hAnsi="Times New Roman" w:cs="Times New Roman"/>
          <w:b/>
          <w:sz w:val="28"/>
          <w:szCs w:val="28"/>
        </w:rPr>
        <w:t xml:space="preserve">Состав                                                                                                                         Комиссии по организации и проведению публичных слушаний </w:t>
      </w:r>
    </w:p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539">
        <w:rPr>
          <w:rFonts w:ascii="Times New Roman" w:eastAsia="Calibri" w:hAnsi="Times New Roman" w:cs="Times New Roman"/>
          <w:sz w:val="28"/>
          <w:szCs w:val="28"/>
        </w:rPr>
        <w:t>Кузьмин Анатолий Владимирович -  глава сельсовета, председатель комиссии</w:t>
      </w:r>
    </w:p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539">
        <w:rPr>
          <w:rFonts w:ascii="Times New Roman" w:eastAsia="Calibri" w:hAnsi="Times New Roman" w:cs="Times New Roman"/>
          <w:sz w:val="28"/>
          <w:szCs w:val="28"/>
        </w:rPr>
        <w:t>Антонова Оксана Владимировна - председатель сельского Совета депутатов</w:t>
      </w:r>
    </w:p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539">
        <w:rPr>
          <w:rFonts w:ascii="Times New Roman" w:eastAsia="Calibri" w:hAnsi="Times New Roman" w:cs="Times New Roman"/>
          <w:sz w:val="28"/>
          <w:szCs w:val="28"/>
        </w:rPr>
        <w:t>Антонов Анатолий Владимирович – председатель комиссии по социальным вопросам</w:t>
      </w: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F90051" w:rsidRPr="00F90051" w:rsidTr="00F90051">
        <w:tc>
          <w:tcPr>
            <w:tcW w:w="3114" w:type="dxa"/>
          </w:tcPr>
          <w:p w:rsidR="00F90051" w:rsidRDefault="00F90051" w:rsidP="004355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F90051" w:rsidRPr="00F90051" w:rsidRDefault="00F90051" w:rsidP="00F9005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05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                                                                                                                                к постановлению администрации Тюльковского сельсовета от___________________№_____</w:t>
            </w:r>
          </w:p>
        </w:tc>
      </w:tr>
    </w:tbl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051" w:rsidRPr="00F90051" w:rsidRDefault="00F90051" w:rsidP="00F90051">
      <w:pPr>
        <w:tabs>
          <w:tab w:val="left" w:pos="180"/>
        </w:tabs>
        <w:spacing w:line="240" w:lineRule="auto"/>
        <w:ind w:right="-56" w:firstLine="1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051">
        <w:rPr>
          <w:rFonts w:ascii="Times New Roman" w:eastAsia="Calibri" w:hAnsi="Times New Roman" w:cs="Times New Roman"/>
          <w:b/>
          <w:sz w:val="28"/>
          <w:szCs w:val="28"/>
        </w:rPr>
        <w:t>Порядок учёта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предложений по принятию проектов Решений Тюльковского </w:t>
      </w:r>
      <w:r w:rsidR="00B101B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Совета депутатов 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Настоящий порядок разработан в соответствии с Федеральным законом от 06.10.2003 года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№ 131 -ФЗ «Об общих принципах организации местного самоуправления в Российской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Федерации» и направлен на реализацию прав граждан на участие в обсуждении изменений и дополнений, вносимых в Устав Тюльковского сельсовета. Порядок распространяется на иные вопросы, являющиеся предметом обсуждения на публичных </w:t>
      </w:r>
      <w:r w:rsidRPr="00F90051">
        <w:rPr>
          <w:rFonts w:ascii="Times New Roman" w:eastAsia="Calibri" w:hAnsi="Times New Roman" w:cs="Times New Roman"/>
          <w:sz w:val="28"/>
          <w:szCs w:val="28"/>
        </w:rPr>
        <w:t>слушаниях.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 решения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Тюльковского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сельского Совета депутатов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(далее - проект решения) подлежит официальному </w:t>
      </w:r>
      <w:r w:rsidRPr="00F9005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опубликованию не позднее, чем за 30 дней до рассмотрения сельским Советом депутатов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>данного проекта решения с одновременным опубликованием настоящего Порядка.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Предложения по проекту решения могут вноситься гражданами Российской Федерации, проживающими на территории Тюльковского сельсовета и обладающие избирательным </w:t>
      </w:r>
      <w:r w:rsidRPr="00F90051">
        <w:rPr>
          <w:rFonts w:ascii="Times New Roman" w:eastAsia="Calibri" w:hAnsi="Times New Roman" w:cs="Times New Roman"/>
          <w:sz w:val="28"/>
          <w:szCs w:val="28"/>
        </w:rPr>
        <w:t>правом.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Предложения по проекту решений подаются в сельский Совет депутатов в письменном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виде в течение 7 дней со дня его опубликования и передаются в комиссию по подготовке публичных слушаний, (далее - комиссия), образуемую в соответствии с Решением </w:t>
      </w:r>
      <w:r w:rsidRPr="00F90051">
        <w:rPr>
          <w:rFonts w:ascii="Times New Roman" w:eastAsia="Calibri" w:hAnsi="Times New Roman" w:cs="Times New Roman"/>
          <w:spacing w:val="-2"/>
          <w:sz w:val="28"/>
          <w:szCs w:val="28"/>
        </w:rPr>
        <w:t>сельского Совета депутатов от 25.11.2005г.  № 02-04р «Об утверждении «Положения о публичных слушаниях» в муниципальном образовании Тюльковский сельсовет».  В индивидуальных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предложениях граждан должны быть указана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</w:t>
      </w:r>
      <w:r w:rsidRPr="00F90051">
        <w:rPr>
          <w:rFonts w:ascii="Times New Roman" w:eastAsia="Calibri" w:hAnsi="Times New Roman" w:cs="Times New Roman"/>
          <w:sz w:val="28"/>
          <w:szCs w:val="28"/>
        </w:rPr>
        <w:t>которому доверено представлять вносимые предложения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Предложения граждан вносятся только в отношении изменений и дополнений,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>содержащихся в проекте решения. Предложения, внесённые с нарушением требований, установленных настоящим Порядком, рассмотрению не подлежат.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>Комиссия рассматривает поступившие предложения не позднее 3 дней после окончания срока поступления предложений по проекту решения.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Инициаторы предложений вправе присутствовать, принимать участие в обсуждении своих предложений на заседании комиссии, для чего сельский Совет депутатов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заблаговременно информирует их о месте и времени заседания комиссии. По результатам обсуждения, в срок, установленный пунктом 6 настоящего Порядка, комиссия принимает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решение о вынесении поступивших предложений по проекту решения на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 xml:space="preserve">публичные </w:t>
      </w:r>
      <w:r w:rsidRPr="00F90051">
        <w:rPr>
          <w:rFonts w:ascii="Times New Roman" w:eastAsia="Calibri" w:hAnsi="Times New Roman" w:cs="Times New Roman"/>
          <w:sz w:val="28"/>
          <w:szCs w:val="28"/>
        </w:rPr>
        <w:t>слушания либо отклоняет их.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 решения, а также вынесенные на публичные слушания предложения граждан подлежат обсуждению на публичных слушаниях в Порядке, установленным сельским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Советом депутатов, в срок не позднее 10 дней до дня рассмотрения проекта решения на </w:t>
      </w:r>
      <w:r w:rsidRPr="00F90051">
        <w:rPr>
          <w:rFonts w:ascii="Times New Roman" w:eastAsia="Calibri" w:hAnsi="Times New Roman" w:cs="Times New Roman"/>
          <w:sz w:val="28"/>
          <w:szCs w:val="28"/>
        </w:rPr>
        <w:t>сессии сельского Совета депутатов.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Итоговые документы публичных слушаний направляются комиссией в сельский Совет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>депутатов на следующий день после проведения публичных слушаний и учитываются депутатами при рассмотрении проекта решения на сессии сельского Совета депутатов.</w:t>
      </w:r>
    </w:p>
    <w:p w:rsidR="00F90051" w:rsidRPr="00F90051" w:rsidRDefault="00F90051" w:rsidP="00F90051">
      <w:pPr>
        <w:spacing w:after="20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Pr="00F366AF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5539" w:rsidRPr="00F3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6444"/>
    <w:multiLevelType w:val="hybridMultilevel"/>
    <w:tmpl w:val="6412850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C9"/>
    <w:rsid w:val="00435539"/>
    <w:rsid w:val="00AD061E"/>
    <w:rsid w:val="00B101B5"/>
    <w:rsid w:val="00E71503"/>
    <w:rsid w:val="00F366AF"/>
    <w:rsid w:val="00F90051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8F5A-7619-4D38-8836-B0E9A73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cp:lastPrinted>2019-03-19T08:37:00Z</cp:lastPrinted>
  <dcterms:created xsi:type="dcterms:W3CDTF">2019-03-19T07:40:00Z</dcterms:created>
  <dcterms:modified xsi:type="dcterms:W3CDTF">2019-03-19T08:39:00Z</dcterms:modified>
</cp:coreProperties>
</file>