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62" w:rsidRPr="0072071E" w:rsidRDefault="00D24C62" w:rsidP="00D24C62">
      <w:pPr>
        <w:shd w:val="clear" w:color="auto" w:fill="FFFFFF"/>
        <w:spacing w:line="370" w:lineRule="exact"/>
        <w:ind w:left="446" w:firstLine="77"/>
        <w:jc w:val="center"/>
        <w:rPr>
          <w:rFonts w:ascii="Times New Roman" w:hAnsi="Times New Roman"/>
          <w:sz w:val="28"/>
          <w:szCs w:val="28"/>
        </w:rPr>
      </w:pPr>
      <w:r w:rsidRPr="0072071E">
        <w:rPr>
          <w:rFonts w:ascii="Times New Roman" w:hAnsi="Times New Roman"/>
          <w:bCs/>
          <w:sz w:val="28"/>
          <w:szCs w:val="28"/>
        </w:rPr>
        <w:t xml:space="preserve">КРАСНОЯРСКИЙ   КРАЙ                                                     БАЛАХТИНСКИЙ  РАЙОН                                                     </w:t>
      </w:r>
      <w:r w:rsidRPr="0072071E">
        <w:rPr>
          <w:rFonts w:ascii="Times New Roman" w:hAnsi="Times New Roman"/>
          <w:bCs/>
          <w:spacing w:val="-14"/>
          <w:sz w:val="28"/>
          <w:szCs w:val="28"/>
        </w:rPr>
        <w:t>АДМИНИСТРАЦИЯ ТЮЛЬКОВСКОГО СЕЛЬСОВЕТА</w:t>
      </w:r>
    </w:p>
    <w:p w:rsidR="00D24C62" w:rsidRPr="0072071E" w:rsidRDefault="00D24C62" w:rsidP="00D24C62">
      <w:pPr>
        <w:shd w:val="clear" w:color="auto" w:fill="FFFFFF"/>
        <w:spacing w:before="355"/>
        <w:ind w:left="3307"/>
        <w:rPr>
          <w:rFonts w:ascii="Times New Roman" w:hAnsi="Times New Roman"/>
          <w:sz w:val="28"/>
          <w:szCs w:val="28"/>
        </w:rPr>
      </w:pPr>
      <w:r w:rsidRPr="0072071E">
        <w:rPr>
          <w:rFonts w:ascii="Times New Roman" w:hAnsi="Times New Roman"/>
          <w:bCs/>
          <w:spacing w:val="-15"/>
          <w:sz w:val="28"/>
          <w:szCs w:val="28"/>
        </w:rPr>
        <w:t>ПОСТАНОВЛЕНИЕ</w:t>
      </w:r>
    </w:p>
    <w:p w:rsidR="00D24C62" w:rsidRPr="004B3F8A" w:rsidRDefault="00D24C62" w:rsidP="00D24C62">
      <w:pPr>
        <w:shd w:val="clear" w:color="auto" w:fill="FFFFFF"/>
        <w:tabs>
          <w:tab w:val="left" w:pos="4128"/>
          <w:tab w:val="left" w:pos="7622"/>
        </w:tabs>
        <w:spacing w:before="331"/>
        <w:ind w:left="163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spacing w:val="-14"/>
          <w:sz w:val="28"/>
          <w:szCs w:val="28"/>
        </w:rPr>
        <w:t>От</w:t>
      </w:r>
      <w:r>
        <w:rPr>
          <w:rFonts w:ascii="Times New Roman" w:hAnsi="Times New Roman"/>
          <w:spacing w:val="-14"/>
          <w:sz w:val="28"/>
          <w:szCs w:val="28"/>
        </w:rPr>
        <w:t xml:space="preserve"> 15.03.2013г.</w:t>
      </w:r>
      <w:r w:rsidRPr="004B3F8A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4B3F8A">
        <w:rPr>
          <w:rFonts w:ascii="Times New Roman" w:hAnsi="Times New Roman"/>
          <w:spacing w:val="-10"/>
          <w:sz w:val="28"/>
          <w:szCs w:val="28"/>
        </w:rPr>
        <w:t xml:space="preserve">с. Тюльково      </w:t>
      </w:r>
      <w:r w:rsidRPr="004B3F8A">
        <w:rPr>
          <w:rFonts w:ascii="Times New Roman" w:hAnsi="Times New Roman"/>
          <w:sz w:val="28"/>
          <w:szCs w:val="28"/>
        </w:rPr>
        <w:tab/>
      </w:r>
      <w:r w:rsidRPr="004B3F8A">
        <w:rPr>
          <w:rFonts w:ascii="Times New Roman" w:hAnsi="Times New Roman"/>
          <w:spacing w:val="-16"/>
          <w:sz w:val="28"/>
          <w:szCs w:val="28"/>
        </w:rPr>
        <w:t xml:space="preserve">№ </w:t>
      </w:r>
      <w:r>
        <w:rPr>
          <w:rFonts w:ascii="Times New Roman" w:hAnsi="Times New Roman"/>
          <w:spacing w:val="-16"/>
          <w:sz w:val="28"/>
          <w:szCs w:val="28"/>
        </w:rPr>
        <w:t>14.</w:t>
      </w:r>
    </w:p>
    <w:p w:rsidR="00D24C62" w:rsidRDefault="00D24C62" w:rsidP="00D24C62">
      <w:pPr>
        <w:shd w:val="clear" w:color="auto" w:fill="FFFFFF"/>
        <w:spacing w:before="317" w:line="322" w:lineRule="exact"/>
        <w:ind w:left="19" w:right="4435" w:firstLine="144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b/>
          <w:bCs/>
          <w:spacing w:val="-10"/>
          <w:sz w:val="28"/>
          <w:szCs w:val="28"/>
        </w:rPr>
        <w:t xml:space="preserve">О мерах по обеспечению </w:t>
      </w:r>
      <w:r w:rsidRPr="004B3F8A">
        <w:rPr>
          <w:rFonts w:ascii="Times New Roman" w:hAnsi="Times New Roman"/>
          <w:b/>
          <w:bCs/>
          <w:spacing w:val="-12"/>
          <w:sz w:val="28"/>
          <w:szCs w:val="28"/>
        </w:rPr>
        <w:t>безопасности в весенне-летний пожароопасный период 2013 г.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24C62" w:rsidRPr="004B3F8A" w:rsidRDefault="00D24C62" w:rsidP="00D24C62">
      <w:pPr>
        <w:pStyle w:val="a3"/>
      </w:pPr>
      <w:r w:rsidRPr="004B3F8A">
        <w:t xml:space="preserve">В </w:t>
      </w:r>
      <w:r>
        <w:t>целях исполнения п. 8 ч. ст.14ф</w:t>
      </w:r>
      <w:r w:rsidRPr="004B3F8A">
        <w:t>едерального закона № 131 от</w:t>
      </w:r>
      <w:r>
        <w:t xml:space="preserve"> </w:t>
      </w:r>
      <w:r w:rsidRPr="004B3F8A">
        <w:rPr>
          <w:spacing w:val="-8"/>
        </w:rPr>
        <w:t xml:space="preserve">06. 10:2003 г. «Об общих принципах организации местного </w:t>
      </w:r>
      <w:r w:rsidRPr="004B3F8A">
        <w:rPr>
          <w:spacing w:val="-11"/>
        </w:rPr>
        <w:t xml:space="preserve">самоуправления в Российской Федерации», ст. 11 Федерального закона </w:t>
      </w:r>
      <w:r w:rsidRPr="004B3F8A">
        <w:rPr>
          <w:spacing w:val="-9"/>
        </w:rPr>
        <w:t>от 21. 12. 1994 года № 68-ФЗ «О защите населения и территорий от</w:t>
      </w:r>
      <w:r>
        <w:rPr>
          <w:spacing w:val="-9"/>
        </w:rPr>
        <w:t xml:space="preserve"> </w:t>
      </w:r>
      <w:r w:rsidRPr="004B3F8A">
        <w:rPr>
          <w:spacing w:val="-9"/>
        </w:rPr>
        <w:t>чрезвычайных ситуаций природного и техногенного характера»,</w:t>
      </w:r>
      <w:r>
        <w:rPr>
          <w:spacing w:val="-9"/>
        </w:rPr>
        <w:t xml:space="preserve"> </w:t>
      </w:r>
      <w:r w:rsidRPr="004B3F8A">
        <w:t>Устава Тюльковского сельсовета.</w:t>
      </w:r>
    </w:p>
    <w:p w:rsidR="00D24C62" w:rsidRPr="004B3F8A" w:rsidRDefault="00D24C62" w:rsidP="00D24C62">
      <w:pPr>
        <w:shd w:val="clear" w:color="auto" w:fill="FFFFFF"/>
        <w:spacing w:before="326"/>
        <w:ind w:left="3418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b/>
          <w:bCs/>
          <w:spacing w:val="-2"/>
          <w:sz w:val="28"/>
          <w:szCs w:val="28"/>
        </w:rPr>
        <w:t>Постановляю:</w:t>
      </w:r>
    </w:p>
    <w:p w:rsidR="00D24C62" w:rsidRPr="004B3F8A" w:rsidRDefault="00D24C62" w:rsidP="00D24C62">
      <w:pPr>
        <w:shd w:val="clear" w:color="auto" w:fill="FFFFFF"/>
        <w:spacing w:before="307" w:line="322" w:lineRule="exact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1. </w:t>
      </w:r>
      <w:r w:rsidRPr="004B3F8A">
        <w:rPr>
          <w:rFonts w:ascii="Times New Roman" w:hAnsi="Times New Roman"/>
          <w:spacing w:val="-11"/>
          <w:sz w:val="28"/>
          <w:szCs w:val="28"/>
        </w:rPr>
        <w:t xml:space="preserve">Утвердить план мероприятий по обеспечению мер пожарной </w:t>
      </w:r>
      <w:r w:rsidRPr="004B3F8A">
        <w:rPr>
          <w:rFonts w:ascii="Times New Roman" w:hAnsi="Times New Roman"/>
          <w:spacing w:val="-10"/>
          <w:sz w:val="28"/>
          <w:szCs w:val="28"/>
        </w:rPr>
        <w:t xml:space="preserve">безопасности в весенне-летний пожароопасный период 2013 года на </w:t>
      </w:r>
      <w:r w:rsidRPr="004B3F8A">
        <w:rPr>
          <w:rFonts w:ascii="Times New Roman" w:hAnsi="Times New Roman"/>
          <w:spacing w:val="-9"/>
          <w:sz w:val="28"/>
          <w:szCs w:val="28"/>
        </w:rPr>
        <w:t xml:space="preserve">территории Тюльковского сельсовета.                      </w:t>
      </w:r>
      <w:r w:rsidRPr="004B3F8A">
        <w:rPr>
          <w:rFonts w:ascii="Times New Roman" w:hAnsi="Times New Roman"/>
          <w:spacing w:val="-9"/>
          <w:sz w:val="28"/>
          <w:szCs w:val="28"/>
        </w:rPr>
        <w:tab/>
      </w:r>
      <w:r w:rsidRPr="004B3F8A">
        <w:rPr>
          <w:rFonts w:ascii="Times New Roman" w:hAnsi="Times New Roman"/>
          <w:spacing w:val="-9"/>
          <w:sz w:val="28"/>
          <w:szCs w:val="28"/>
        </w:rPr>
        <w:tab/>
      </w:r>
      <w:r w:rsidRPr="004B3F8A">
        <w:rPr>
          <w:rFonts w:ascii="Times New Roman" w:hAnsi="Times New Roman"/>
          <w:spacing w:val="-9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   </w:t>
      </w:r>
      <w:r w:rsidRPr="004B3F8A">
        <w:rPr>
          <w:rFonts w:ascii="Times New Roman" w:hAnsi="Times New Roman"/>
          <w:spacing w:val="-9"/>
          <w:sz w:val="28"/>
          <w:szCs w:val="28"/>
        </w:rPr>
        <w:t>Приложение № 1</w:t>
      </w:r>
      <w:r>
        <w:rPr>
          <w:rFonts w:ascii="Times New Roman" w:hAnsi="Times New Roman"/>
          <w:spacing w:val="-9"/>
          <w:sz w:val="28"/>
          <w:szCs w:val="28"/>
        </w:rPr>
        <w:t xml:space="preserve">.                                                                                                     2. </w:t>
      </w:r>
      <w:r w:rsidRPr="004B3F8A">
        <w:rPr>
          <w:rFonts w:ascii="Times New Roman" w:hAnsi="Times New Roman"/>
          <w:spacing w:val="-10"/>
          <w:sz w:val="28"/>
          <w:szCs w:val="28"/>
        </w:rPr>
        <w:t xml:space="preserve">Специалисту Миль Н.М. довести до сведения заинтересованных лиц </w:t>
      </w:r>
      <w:r w:rsidRPr="004B3F8A">
        <w:rPr>
          <w:rFonts w:ascii="Times New Roman" w:hAnsi="Times New Roman"/>
          <w:sz w:val="28"/>
          <w:szCs w:val="28"/>
        </w:rPr>
        <w:t>и служб данное постановление.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3. </w:t>
      </w:r>
      <w:proofErr w:type="gramStart"/>
      <w:r w:rsidRPr="004B3F8A">
        <w:rPr>
          <w:rFonts w:ascii="Times New Roman" w:hAnsi="Times New Roman"/>
          <w:spacing w:val="-11"/>
          <w:sz w:val="28"/>
          <w:szCs w:val="28"/>
        </w:rPr>
        <w:t>Контроль за</w:t>
      </w:r>
      <w:proofErr w:type="gramEnd"/>
      <w:r w:rsidRPr="004B3F8A">
        <w:rPr>
          <w:rFonts w:ascii="Times New Roman" w:hAnsi="Times New Roman"/>
          <w:spacing w:val="-11"/>
          <w:sz w:val="28"/>
          <w:szCs w:val="28"/>
        </w:rPr>
        <w:t xml:space="preserve"> исполнением данного постановления оставляю за собой.</w:t>
      </w:r>
      <w:r>
        <w:rPr>
          <w:rFonts w:ascii="Times New Roman" w:hAnsi="Times New Roman"/>
          <w:spacing w:val="-11"/>
          <w:sz w:val="28"/>
          <w:szCs w:val="28"/>
        </w:rPr>
        <w:t xml:space="preserve">              4. </w:t>
      </w:r>
      <w:r w:rsidRPr="004B3F8A">
        <w:rPr>
          <w:rFonts w:ascii="Times New Roman" w:hAnsi="Times New Roman"/>
          <w:spacing w:val="-11"/>
          <w:sz w:val="28"/>
          <w:szCs w:val="28"/>
        </w:rPr>
        <w:t xml:space="preserve">Постановление вступает в силу в день, следующий за днём его </w:t>
      </w:r>
      <w:r w:rsidRPr="004B3F8A">
        <w:rPr>
          <w:rFonts w:ascii="Times New Roman" w:hAnsi="Times New Roman"/>
          <w:spacing w:val="-12"/>
          <w:sz w:val="28"/>
          <w:szCs w:val="28"/>
        </w:rPr>
        <w:t>официального опубликования в газете «</w:t>
      </w:r>
      <w:proofErr w:type="spellStart"/>
      <w:r w:rsidRPr="004B3F8A">
        <w:rPr>
          <w:rFonts w:ascii="Times New Roman" w:hAnsi="Times New Roman"/>
          <w:spacing w:val="-12"/>
          <w:sz w:val="28"/>
          <w:szCs w:val="28"/>
        </w:rPr>
        <w:t>Тюльковский</w:t>
      </w:r>
      <w:proofErr w:type="spellEnd"/>
      <w:r w:rsidRPr="004B3F8A">
        <w:rPr>
          <w:rFonts w:ascii="Times New Roman" w:hAnsi="Times New Roman"/>
          <w:spacing w:val="-12"/>
          <w:sz w:val="28"/>
          <w:szCs w:val="28"/>
        </w:rPr>
        <w:t xml:space="preserve"> вестник».</w:t>
      </w:r>
    </w:p>
    <w:p w:rsidR="00D24C62" w:rsidRPr="004B3F8A" w:rsidRDefault="00D24C62" w:rsidP="00D24C62">
      <w:pPr>
        <w:spacing w:before="557"/>
        <w:ind w:left="288" w:right="250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sz w:val="28"/>
          <w:szCs w:val="28"/>
        </w:rPr>
        <w:t>Глава сельсовета</w:t>
      </w:r>
      <w:r w:rsidRPr="004B3F8A">
        <w:rPr>
          <w:rFonts w:ascii="Times New Roman" w:hAnsi="Times New Roman"/>
          <w:sz w:val="28"/>
          <w:szCs w:val="28"/>
        </w:rPr>
        <w:tab/>
      </w:r>
      <w:r w:rsidRPr="004B3F8A">
        <w:rPr>
          <w:rFonts w:ascii="Times New Roman" w:hAnsi="Times New Roman"/>
          <w:sz w:val="28"/>
          <w:szCs w:val="28"/>
        </w:rPr>
        <w:tab/>
      </w:r>
      <w:r w:rsidRPr="004B3F8A">
        <w:rPr>
          <w:rFonts w:ascii="Times New Roman" w:hAnsi="Times New Roman"/>
          <w:sz w:val="28"/>
          <w:szCs w:val="28"/>
        </w:rPr>
        <w:tab/>
        <w:t>М. Е. Лорий.</w:t>
      </w:r>
    </w:p>
    <w:p w:rsidR="00D24C62" w:rsidRPr="004B3F8A" w:rsidRDefault="00D24C62" w:rsidP="00D24C62">
      <w:pPr>
        <w:spacing w:before="557"/>
        <w:ind w:left="288" w:right="250"/>
        <w:rPr>
          <w:rFonts w:ascii="Times New Roman" w:hAnsi="Times New Roman"/>
          <w:sz w:val="28"/>
          <w:szCs w:val="28"/>
        </w:rPr>
      </w:pPr>
    </w:p>
    <w:p w:rsidR="00D24C62" w:rsidRPr="004B3F8A" w:rsidRDefault="00D24C62" w:rsidP="00D24C62">
      <w:pPr>
        <w:spacing w:before="557"/>
        <w:ind w:left="288" w:right="250"/>
        <w:rPr>
          <w:rFonts w:ascii="Times New Roman" w:hAnsi="Times New Roman"/>
          <w:sz w:val="28"/>
          <w:szCs w:val="28"/>
        </w:rPr>
        <w:sectPr w:rsidR="00D24C62" w:rsidRPr="004B3F8A" w:rsidSect="00C37B0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9" w:h="16834"/>
          <w:pgMar w:top="1440" w:right="1637" w:bottom="720" w:left="1598" w:header="720" w:footer="720" w:gutter="0"/>
          <w:cols w:space="60"/>
          <w:noEndnote/>
        </w:sectPr>
      </w:pPr>
    </w:p>
    <w:p w:rsidR="00D24C62" w:rsidRPr="004B3F8A" w:rsidRDefault="00D24C62" w:rsidP="00D24C62">
      <w:pPr>
        <w:shd w:val="clear" w:color="auto" w:fill="FFFFFF"/>
        <w:spacing w:before="346" w:line="331" w:lineRule="exact"/>
        <w:ind w:left="1440" w:right="557"/>
        <w:jc w:val="right"/>
        <w:rPr>
          <w:rFonts w:ascii="Times New Roman" w:hAnsi="Times New Roman"/>
          <w:bCs/>
          <w:iCs/>
          <w:sz w:val="28"/>
          <w:szCs w:val="28"/>
        </w:rPr>
      </w:pPr>
      <w:r w:rsidRPr="004B3F8A"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от </w:t>
      </w:r>
      <w:r w:rsidRPr="004B3F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15.03.2013г. </w:t>
      </w:r>
      <w:r w:rsidRPr="004B3F8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B3F8A">
        <w:rPr>
          <w:rFonts w:ascii="Times New Roman" w:hAnsi="Times New Roman"/>
          <w:bCs/>
          <w:iCs/>
          <w:sz w:val="28"/>
          <w:szCs w:val="28"/>
        </w:rPr>
        <w:t>№</w:t>
      </w:r>
      <w:r w:rsidRPr="00EE27CB">
        <w:rPr>
          <w:rFonts w:ascii="Times New Roman" w:hAnsi="Times New Roman"/>
          <w:bCs/>
          <w:iCs/>
          <w:sz w:val="28"/>
          <w:szCs w:val="28"/>
        </w:rPr>
        <w:t>14.</w:t>
      </w:r>
    </w:p>
    <w:p w:rsidR="00D24C62" w:rsidRPr="004B3F8A" w:rsidRDefault="00D24C62" w:rsidP="00D24C62">
      <w:pPr>
        <w:shd w:val="clear" w:color="auto" w:fill="FFFFFF"/>
        <w:spacing w:before="346" w:line="331" w:lineRule="exact"/>
        <w:ind w:left="1440" w:right="557"/>
        <w:rPr>
          <w:rFonts w:ascii="Times New Roman" w:hAnsi="Times New Roman"/>
          <w:spacing w:val="-2"/>
          <w:sz w:val="28"/>
          <w:szCs w:val="28"/>
          <w:u w:val="single"/>
        </w:rPr>
      </w:pPr>
      <w:r w:rsidRPr="004B3F8A">
        <w:rPr>
          <w:rFonts w:ascii="Times New Roman" w:hAnsi="Times New Roman"/>
          <w:bCs/>
          <w:sz w:val="28"/>
          <w:szCs w:val="28"/>
        </w:rPr>
        <w:t xml:space="preserve">План  </w:t>
      </w:r>
      <w:r w:rsidRPr="004B3F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3F8A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4B3F8A">
        <w:rPr>
          <w:rFonts w:ascii="Times New Roman" w:hAnsi="Times New Roman"/>
          <w:sz w:val="28"/>
          <w:szCs w:val="28"/>
        </w:rPr>
        <w:t xml:space="preserve">по обеспечению первичных мер пожарной безопасности в весенне-летний пожароопасный период 2013 года </w:t>
      </w:r>
      <w:r w:rsidRPr="004B3F8A">
        <w:rPr>
          <w:rFonts w:ascii="Times New Roman" w:hAnsi="Times New Roman"/>
          <w:spacing w:val="-2"/>
          <w:sz w:val="28"/>
          <w:szCs w:val="28"/>
        </w:rPr>
        <w:t>на территории Тюльковского сельсовета.</w:t>
      </w:r>
    </w:p>
    <w:tbl>
      <w:tblPr>
        <w:tblW w:w="104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245"/>
        <w:gridCol w:w="2268"/>
        <w:gridCol w:w="2079"/>
      </w:tblGrid>
      <w:tr w:rsidR="00D24C62" w:rsidRPr="004B3F8A" w:rsidTr="00DB043D">
        <w:trPr>
          <w:trHeight w:hRule="exact" w:val="7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346" w:lineRule="exact"/>
              <w:ind w:left="5" w:right="504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3F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3F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3F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2477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Наименование мероприятия.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326" w:lineRule="exact"/>
              <w:ind w:left="2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Ответственный </w:t>
            </w:r>
            <w:r w:rsidRPr="004B3F8A">
              <w:rPr>
                <w:rFonts w:ascii="Times New Roman" w:hAnsi="Times New Roman"/>
                <w:sz w:val="28"/>
                <w:szCs w:val="28"/>
              </w:rPr>
              <w:t>исполнитель.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322" w:lineRule="exact"/>
              <w:ind w:right="341" w:firstLine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4B3F8A">
              <w:rPr>
                <w:rFonts w:ascii="Times New Roman" w:hAnsi="Times New Roman"/>
                <w:spacing w:val="-4"/>
                <w:sz w:val="28"/>
                <w:szCs w:val="28"/>
              </w:rPr>
              <w:t>исполнения</w:t>
            </w:r>
          </w:p>
        </w:tc>
      </w:tr>
      <w:tr w:rsidR="00D24C62" w:rsidRPr="004B3F8A" w:rsidTr="00DB043D">
        <w:trPr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89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Информировать   население   о   принимаемых   решениях   по   обеспечению </w:t>
            </w:r>
            <w:r w:rsidRPr="004B3F8A">
              <w:rPr>
                <w:rFonts w:ascii="Times New Roman" w:hAnsi="Times New Roman"/>
                <w:spacing w:val="-10"/>
                <w:sz w:val="28"/>
                <w:szCs w:val="28"/>
              </w:rPr>
              <w:t>пожарной безопасности на территории муниципального образования.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8" w:lineRule="exact"/>
              <w:ind w:left="29" w:right="581"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</w:tr>
      <w:tr w:rsidR="00D24C62" w:rsidRPr="004B3F8A" w:rsidTr="00DB043D">
        <w:trPr>
          <w:trHeight w:hRule="exact" w:val="2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7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left="58" w:right="23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Организация   и   проведение   мероприятий   по   профилактике   бытового пьянства,    пресечению   незаконного   изготовления    и   распространения </w:t>
            </w:r>
            <w:r w:rsidRPr="004B3F8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спиртосодержащей  продукции  и  связанных  с  этим  правонарушений  и </w:t>
            </w:r>
            <w:r w:rsidRPr="004B3F8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преступлений, в том числе по   профилактике бытовых пожаров по месту </w:t>
            </w:r>
            <w:r w:rsidRPr="004B3F8A">
              <w:rPr>
                <w:rFonts w:ascii="Times New Roman" w:hAnsi="Times New Roman"/>
                <w:sz w:val="28"/>
                <w:szCs w:val="28"/>
              </w:rPr>
              <w:t>жительства лиц, злоупотребляющих спиртными напитками.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Default="00D24C62" w:rsidP="00DB043D">
            <w:pPr>
              <w:shd w:val="clear" w:color="auto" w:fill="FFFFFF"/>
              <w:spacing w:line="278" w:lineRule="exact"/>
              <w:ind w:left="34" w:right="576"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spacing w:line="278" w:lineRule="exact"/>
              <w:ind w:left="34" w:right="576"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</w:tr>
      <w:tr w:rsidR="00D24C62" w:rsidRPr="004B3F8A" w:rsidTr="00DB043D">
        <w:trPr>
          <w:trHeight w:hRule="exact" w:val="1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74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left="58" w:right="23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Приобретение плакатной продукции по вопросам обеспечения пожарной </w:t>
            </w:r>
            <w:r w:rsidRPr="004B3F8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безопасности в зданиях жилого назначения, по устройству и эксплуатации </w:t>
            </w:r>
            <w:r w:rsidRPr="004B3F8A">
              <w:rPr>
                <w:rFonts w:ascii="Times New Roman" w:hAnsi="Times New Roman"/>
                <w:spacing w:val="-9"/>
                <w:sz w:val="28"/>
                <w:szCs w:val="28"/>
              </w:rPr>
              <w:t>печного отопления, электроустановок электросетей в жилых домах.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Default="00D24C62" w:rsidP="00DB043D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Default="00D24C62" w:rsidP="00DB043D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25.04.2013 г.</w:t>
            </w:r>
          </w:p>
        </w:tc>
      </w:tr>
      <w:tr w:rsidR="00D24C62" w:rsidRPr="004B3F8A" w:rsidTr="00DB043D">
        <w:trPr>
          <w:trHeight w:hRule="exact" w:val="1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8" w:lineRule="exact"/>
              <w:ind w:right="235" w:firstLine="1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Откорректировать  списки  граждан,  ведущих  асоциальный  образ  жизни, многодетных   семей,   пенсионеров   и   инвалидов,   изучить   фактическое </w:t>
            </w:r>
            <w:r w:rsidRPr="004B3F8A">
              <w:rPr>
                <w:rFonts w:ascii="Times New Roman" w:hAnsi="Times New Roman"/>
                <w:spacing w:val="-9"/>
                <w:sz w:val="28"/>
                <w:szCs w:val="28"/>
              </w:rPr>
              <w:t>противопожарное состояние домов и квартир по месту их проживания.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83" w:lineRule="exact"/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  <w:p w:rsidR="00D24C62" w:rsidRPr="004B3F8A" w:rsidRDefault="00D24C62" w:rsidP="00DB043D">
            <w:pPr>
              <w:shd w:val="clear" w:color="auto" w:fill="FFFFFF"/>
              <w:spacing w:line="283" w:lineRule="exact"/>
              <w:ind w:left="29" w:right="470" w:firstLine="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Миль Н. М.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Default="00D24C62" w:rsidP="00DB043D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25.04.2013 г.</w:t>
            </w:r>
          </w:p>
        </w:tc>
      </w:tr>
      <w:tr w:rsidR="00D24C62" w:rsidRPr="004B3F8A" w:rsidTr="00DB043D">
        <w:trPr>
          <w:trHeight w:hRule="exact" w:val="8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7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Создание </w:t>
            </w:r>
            <w:proofErr w:type="spellStart"/>
            <w:r w:rsidRPr="004B3F8A">
              <w:rPr>
                <w:rFonts w:ascii="Times New Roman" w:hAnsi="Times New Roman"/>
                <w:spacing w:val="-11"/>
                <w:sz w:val="28"/>
                <w:szCs w:val="28"/>
              </w:rPr>
              <w:t>минерализированных</w:t>
            </w:r>
            <w:proofErr w:type="spellEnd"/>
            <w:r w:rsidRPr="004B3F8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полос на </w:t>
            </w:r>
            <w:proofErr w:type="gramStart"/>
            <w:r w:rsidRPr="004B3F8A">
              <w:rPr>
                <w:rFonts w:ascii="Times New Roman" w:hAnsi="Times New Roman"/>
                <w:spacing w:val="-11"/>
                <w:sz w:val="28"/>
                <w:szCs w:val="28"/>
              </w:rPr>
              <w:t>территориях</w:t>
            </w:r>
            <w:proofErr w:type="gramEnd"/>
            <w:r w:rsidRPr="004B3F8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населённых пунктов.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Лорий М.Е.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30.05.2013 г.</w:t>
            </w:r>
          </w:p>
        </w:tc>
      </w:tr>
      <w:tr w:rsidR="00D24C62" w:rsidRPr="004B3F8A" w:rsidTr="00DB043D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7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8" w:lineRule="exact"/>
              <w:ind w:right="24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Провести сходы граждан (собраний) жителей по вопросам обеспечения </w:t>
            </w:r>
            <w:r w:rsidRPr="004B3F8A">
              <w:rPr>
                <w:rFonts w:ascii="Times New Roman" w:hAnsi="Times New Roman"/>
                <w:sz w:val="28"/>
                <w:szCs w:val="28"/>
              </w:rPr>
              <w:t>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8" w:lineRule="exact"/>
              <w:ind w:left="34" w:right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</w:tr>
      <w:tr w:rsidR="00D24C62" w:rsidRPr="004B3F8A" w:rsidTr="00DB043D">
        <w:trPr>
          <w:trHeight w:hRule="exact" w:val="18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7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8" w:lineRule="exact"/>
              <w:ind w:right="23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Проведение ревизии и ремонта источников наружного противопожарного </w:t>
            </w:r>
            <w:r w:rsidRPr="004B3F8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водоснабжения (пожарные гидранты,  водоёмы,  водонапорные башни), </w:t>
            </w:r>
            <w:r w:rsidRPr="004B3F8A">
              <w:rPr>
                <w:rFonts w:ascii="Times New Roman" w:hAnsi="Times New Roman"/>
                <w:sz w:val="28"/>
                <w:szCs w:val="28"/>
              </w:rPr>
              <w:t>оборудовать подъезды к естественным водоёмам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left="24" w:right="398" w:firstLine="1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Лорий М.Е.</w:t>
            </w:r>
          </w:p>
          <w:p w:rsidR="00D24C62" w:rsidRPr="004B3F8A" w:rsidRDefault="00D24C62" w:rsidP="00DB043D">
            <w:pPr>
              <w:shd w:val="clear" w:color="auto" w:fill="FFFFFF"/>
              <w:spacing w:line="283" w:lineRule="exact"/>
              <w:ind w:left="29" w:right="470" w:firstLine="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  <w:p w:rsidR="00D24C62" w:rsidRPr="004B3F8A" w:rsidRDefault="00D24C62" w:rsidP="00DB043D">
            <w:pPr>
              <w:shd w:val="clear" w:color="auto" w:fill="FFFFFF"/>
              <w:spacing w:line="274" w:lineRule="exact"/>
              <w:ind w:left="24" w:right="398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30.04.2013 г.</w:t>
            </w:r>
          </w:p>
        </w:tc>
      </w:tr>
      <w:tr w:rsidR="00D24C62" w:rsidRPr="004B3F8A" w:rsidTr="00DB043D">
        <w:trPr>
          <w:trHeight w:hRule="exact" w:val="1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74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8" w:lineRule="exact"/>
              <w:ind w:right="23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Произвести   очистку   территорий   от   горючих  отходов   с   территорий </w:t>
            </w:r>
            <w:r w:rsidRPr="004B3F8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предприятий,   а также с территорий, прилегающих к усадьбам граждан, </w:t>
            </w:r>
            <w:r w:rsidRPr="004B3F8A">
              <w:rPr>
                <w:rFonts w:ascii="Times New Roman" w:hAnsi="Times New Roman"/>
                <w:sz w:val="28"/>
                <w:szCs w:val="28"/>
              </w:rPr>
              <w:t>муниципальным учреждениям.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83" w:lineRule="exact"/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  <w:p w:rsidR="00D24C62" w:rsidRPr="004B3F8A" w:rsidRDefault="00D24C62" w:rsidP="00DB04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30.05.2013 г.</w:t>
            </w:r>
          </w:p>
        </w:tc>
      </w:tr>
      <w:tr w:rsidR="00D24C62" w:rsidRPr="004B3F8A" w:rsidTr="00DB043D">
        <w:trPr>
          <w:trHeight w:hRule="exact" w:val="1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занятий с учащимися школ, детьми дошкольного возраста в </w:t>
            </w:r>
            <w:r w:rsidRPr="004B3F8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детских садах о правилах пользования открытым огнём в лесах и других </w:t>
            </w:r>
            <w:r w:rsidRPr="004B3F8A">
              <w:rPr>
                <w:rFonts w:ascii="Times New Roman" w:hAnsi="Times New Roman"/>
                <w:spacing w:val="-9"/>
                <w:sz w:val="28"/>
                <w:szCs w:val="28"/>
              </w:rPr>
              <w:t>местах, включая территории предприятий и бесхозные строения.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83" w:lineRule="exact"/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 В.</w:t>
            </w:r>
          </w:p>
          <w:p w:rsidR="00D24C62" w:rsidRPr="004B3F8A" w:rsidRDefault="00D24C62" w:rsidP="00DB043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Миль Н. М.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8"/>
                <w:sz w:val="28"/>
                <w:szCs w:val="28"/>
              </w:rPr>
              <w:t>30.04.2013 г.</w:t>
            </w:r>
          </w:p>
        </w:tc>
      </w:tr>
      <w:tr w:rsidR="00D24C62" w:rsidRPr="004B3F8A" w:rsidTr="00DB043D">
        <w:trPr>
          <w:trHeight w:hRule="exact" w:val="1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89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24C62" w:rsidRPr="004B3F8A" w:rsidRDefault="00D24C62" w:rsidP="00DB043D">
            <w:pPr>
              <w:shd w:val="clear" w:color="auto" w:fill="FFFFFF"/>
              <w:ind w:left="3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Принятие  постановления  об  установлении  на  территории  сельсовета </w:t>
            </w:r>
            <w:r w:rsidRPr="004B3F8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особого    противопожарного    режима,    в    котором    должны    быть </w:t>
            </w:r>
            <w:r w:rsidRPr="004B3F8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предусмотрены:    мероприятия    по    запрету    сжигания    мусора    на </w:t>
            </w:r>
            <w:r w:rsidRPr="004B3F8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приусадебных    участках,    свалках,    пожнивных    остатков    на   полях сельхозпредприятий,   разведение   костров,   топки   печей,   пользование </w:t>
            </w:r>
            <w:r w:rsidRPr="004B3F8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открытым огнём на весь период установления особого противопожарного </w:t>
            </w:r>
            <w:r w:rsidRPr="004B3F8A">
              <w:rPr>
                <w:rFonts w:ascii="Times New Roman" w:hAnsi="Times New Roman"/>
                <w:spacing w:val="-9"/>
                <w:sz w:val="28"/>
                <w:szCs w:val="28"/>
              </w:rPr>
              <w:t>режима, ограничение посещения населением лесных массивов.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547" w:lineRule="exact"/>
              <w:ind w:right="802" w:firstLine="10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spacing w:line="547" w:lineRule="exact"/>
              <w:ind w:right="802" w:firstLine="1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Лорий М.Е.</w:t>
            </w:r>
          </w:p>
          <w:p w:rsidR="00D24C62" w:rsidRPr="004B3F8A" w:rsidRDefault="00D24C62" w:rsidP="00DB043D">
            <w:pPr>
              <w:shd w:val="clear" w:color="auto" w:fill="FFFFFF"/>
              <w:spacing w:line="283" w:lineRule="exact"/>
              <w:ind w:left="29" w:right="470" w:firstLine="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  <w:p w:rsidR="00D24C62" w:rsidRPr="004B3F8A" w:rsidRDefault="00D24C62" w:rsidP="00DB043D">
            <w:pPr>
              <w:shd w:val="clear" w:color="auto" w:fill="FFFFFF"/>
              <w:spacing w:line="547" w:lineRule="exact"/>
              <w:ind w:right="80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69" w:lineRule="exact"/>
              <w:ind w:left="29" w:right="6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spacing w:line="269" w:lineRule="exact"/>
              <w:ind w:left="29" w:right="6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spacing w:line="269" w:lineRule="exact"/>
              <w:ind w:left="29" w:right="6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spacing w:line="269" w:lineRule="exact"/>
              <w:ind w:left="29" w:right="6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В особый период</w:t>
            </w:r>
          </w:p>
        </w:tc>
      </w:tr>
      <w:tr w:rsidR="00D24C62" w:rsidRPr="004B3F8A" w:rsidTr="00DB043D">
        <w:trPr>
          <w:trHeight w:hRule="exact" w:val="1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8" w:lineRule="exact"/>
              <w:ind w:right="240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Согласование   с   органами   внутренних   дел   порядка   действий   по </w:t>
            </w:r>
            <w:r w:rsidRPr="004B3F8A">
              <w:rPr>
                <w:rFonts w:ascii="Times New Roman" w:hAnsi="Times New Roman"/>
                <w:sz w:val="28"/>
                <w:szCs w:val="28"/>
              </w:rPr>
              <w:t>ограничению доступа населения в лесные массивы.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left="29" w:right="763" w:firstLine="14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Лорий М.Е.</w:t>
            </w:r>
          </w:p>
          <w:p w:rsidR="00D24C62" w:rsidRPr="004B3F8A" w:rsidRDefault="00D24C62" w:rsidP="00DB043D">
            <w:pPr>
              <w:shd w:val="clear" w:color="auto" w:fill="FFFFFF"/>
              <w:spacing w:line="283" w:lineRule="exact"/>
              <w:ind w:left="29" w:right="470" w:firstLine="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  <w:p w:rsidR="00D24C62" w:rsidRPr="004B3F8A" w:rsidRDefault="00D24C62" w:rsidP="00DB043D">
            <w:pPr>
              <w:shd w:val="clear" w:color="auto" w:fill="FFFFFF"/>
              <w:spacing w:line="274" w:lineRule="exact"/>
              <w:ind w:left="29" w:right="763" w:firstLine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right="6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В особый период</w:t>
            </w:r>
          </w:p>
        </w:tc>
      </w:tr>
      <w:tr w:rsidR="00D24C62" w:rsidRPr="004B3F8A" w:rsidTr="00DB043D">
        <w:trPr>
          <w:trHeight w:hRule="exact" w:val="1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Обеспечение   реализации   мероприятий   краевой   целевой   программы </w:t>
            </w:r>
            <w:r w:rsidRPr="004B3F8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«Обеспечение пожарной безопасности сельских населённых пунктов </w:t>
            </w:r>
            <w:r w:rsidRPr="004B3F8A">
              <w:rPr>
                <w:rFonts w:ascii="Times New Roman" w:hAnsi="Times New Roman"/>
                <w:sz w:val="28"/>
                <w:szCs w:val="28"/>
              </w:rPr>
              <w:t>Красноярского края на 2011-2013 годы за счет субсидий краевого бюджета».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ind w:left="24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Лорий М.Е.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62" w:rsidRPr="004B3F8A" w:rsidRDefault="00D24C62" w:rsidP="00DB043D">
            <w:pPr>
              <w:shd w:val="clear" w:color="auto" w:fill="FFFFFF"/>
              <w:spacing w:line="274" w:lineRule="exact"/>
              <w:ind w:left="24" w:right="4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62" w:rsidRPr="004B3F8A" w:rsidRDefault="00D24C62" w:rsidP="00DB043D">
            <w:pPr>
              <w:shd w:val="clear" w:color="auto" w:fill="FFFFFF"/>
              <w:spacing w:line="274" w:lineRule="exact"/>
              <w:ind w:left="24" w:righ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8A">
              <w:rPr>
                <w:rFonts w:ascii="Times New Roman" w:hAnsi="Times New Roman"/>
                <w:sz w:val="28"/>
                <w:szCs w:val="28"/>
              </w:rPr>
              <w:t>До декабря 2013 г.</w:t>
            </w:r>
          </w:p>
        </w:tc>
      </w:tr>
    </w:tbl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Pr="00AD3745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62" w:rsidRDefault="00D24C62" w:rsidP="00D24C6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D24C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D24C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D24C62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D24C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D24C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D24C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24C62"/>
    <w:rsid w:val="0013187D"/>
    <w:rsid w:val="00D2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C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24C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Знак"/>
    <w:basedOn w:val="a"/>
    <w:link w:val="a6"/>
    <w:rsid w:val="00D24C6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Верхний колонтитул Знак"/>
    <w:aliases w:val="Знак Знак1"/>
    <w:basedOn w:val="a0"/>
    <w:link w:val="a5"/>
    <w:rsid w:val="00D24C6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footer"/>
    <w:basedOn w:val="a"/>
    <w:link w:val="a8"/>
    <w:rsid w:val="00D24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24C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Company>Krokoz™ Inc.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2015-02-03T05:19:00Z</dcterms:created>
  <dcterms:modified xsi:type="dcterms:W3CDTF">2015-02-03T05:20:00Z</dcterms:modified>
</cp:coreProperties>
</file>