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B" w:rsidRDefault="006754DB" w:rsidP="006754DB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r w:rsidRPr="00B76657">
        <w:rPr>
          <w:rFonts w:ascii="Times New Roman" w:hAnsi="Times New Roman"/>
          <w:sz w:val="32"/>
          <w:szCs w:val="32"/>
        </w:rPr>
        <w:t>КРАСНОЯРСКИЙ КРАЙ</w:t>
      </w:r>
    </w:p>
    <w:p w:rsidR="006754DB" w:rsidRDefault="006754DB" w:rsidP="006754D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БАЛАХТИНСКИЙ РАЙОН                                                                                                                        ТЮЛЬКОВСКИЙ  СЕЛЬСКИЙ  СОВЕТ  ДЕПУТАТОВ</w:t>
      </w:r>
    </w:p>
    <w:p w:rsidR="006754DB" w:rsidRDefault="006754DB" w:rsidP="006754D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754DB" w:rsidRDefault="006754DB" w:rsidP="006754DB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6754DB" w:rsidRPr="00B76657" w:rsidRDefault="006754DB" w:rsidP="006754DB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55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28.04.2015г.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>№</w:t>
      </w:r>
      <w:r w:rsidR="000553D7">
        <w:rPr>
          <w:rFonts w:ascii="Times New Roman" w:hAnsi="Times New Roman"/>
          <w:sz w:val="28"/>
          <w:szCs w:val="28"/>
        </w:rPr>
        <w:t xml:space="preserve"> 40-190</w:t>
      </w:r>
      <w:r>
        <w:rPr>
          <w:rFonts w:ascii="Times New Roman" w:hAnsi="Times New Roman"/>
          <w:sz w:val="28"/>
          <w:szCs w:val="28"/>
        </w:rPr>
        <w:t xml:space="preserve">р 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</w:p>
    <w:p w:rsidR="006754DB" w:rsidRPr="00610BFF" w:rsidRDefault="006754DB" w:rsidP="006754DB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сельского Совета депутатов от 20.02.2015г. №39-182р «Об утверждении в новой редакции Положения об оплате труда муниципальных 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                                               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Совета администрации Красноярского края от 29.12.2007года №152-п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 и муниципальных служащих»,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06.03.2015г. №7-04-2015,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proofErr w:type="gramEnd"/>
    </w:p>
    <w:p w:rsidR="006754DB" w:rsidRDefault="006754DB" w:rsidP="006754DB">
      <w:pPr>
        <w:ind w:right="566"/>
        <w:rPr>
          <w:rFonts w:ascii="Times New Roman" w:hAnsi="Times New Roman"/>
          <w:b/>
          <w:sz w:val="28"/>
          <w:szCs w:val="28"/>
        </w:rPr>
      </w:pPr>
      <w:r w:rsidRPr="00106F04">
        <w:rPr>
          <w:rFonts w:ascii="Times New Roman" w:hAnsi="Times New Roman"/>
          <w:b/>
          <w:sz w:val="28"/>
          <w:szCs w:val="28"/>
        </w:rPr>
        <w:t xml:space="preserve">                                               РЕШИЛ: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553D7">
        <w:rPr>
          <w:rFonts w:ascii="Times New Roman" w:hAnsi="Times New Roman"/>
          <w:sz w:val="28"/>
          <w:szCs w:val="28"/>
        </w:rPr>
        <w:t xml:space="preserve">    1. Исключить</w:t>
      </w:r>
      <w:r>
        <w:rPr>
          <w:rFonts w:ascii="Times New Roman" w:hAnsi="Times New Roman"/>
          <w:sz w:val="28"/>
          <w:szCs w:val="28"/>
        </w:rPr>
        <w:t xml:space="preserve"> пункт 3 раздела 7 Положения об оплате труда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утвержденного решением сельского Совета депутатов от 20.02.2015г. №39-182р «Об утверждении в новой редакции Положения об оплате труда муниципальных служащих» 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Пункт 1 раздела 8 Положения об оплате труда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изложить в следующей редакции:                       -  за работу со сведениями, имеющими степень секретности «особой важности» - 50 – 75 процентов;                                                                                                  - за работу со сведениями, имеющими степень секретности «совершенно секретно» - 30 -50 процентов;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- за работу со сведениями, имеющими степень секретности «секретно» при оформлении допуска с проведением проверочных мероприятий – 10-15 процентов, без проведения проверочных мероприятий – 5-10 процентов. 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Пункт 2 раздела</w:t>
      </w:r>
      <w:r w:rsidR="00055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 Положения об оплате труда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изложить в следующей редакции: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   </w:t>
      </w:r>
      <w:r w:rsidR="000553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- при стаже от 1 до 5 лет – 10 процентов к должностному окладу;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- при стаже от 5 до 10 лет – 15 процентов к должностному окладу;                             - при стаже от 10 лет и выше 20 процентов к должностному окладу.                             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 планово-бюджетной комиссии  </w:t>
      </w:r>
      <w:proofErr w:type="spellStart"/>
      <w:r>
        <w:rPr>
          <w:rFonts w:ascii="Times New Roman" w:hAnsi="Times New Roman"/>
          <w:sz w:val="28"/>
          <w:szCs w:val="28"/>
        </w:rPr>
        <w:t>Похабову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Ю.М. 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6754DB" w:rsidRDefault="006754DB" w:rsidP="006754DB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754DB" w:rsidRPr="009F1159" w:rsidRDefault="006754DB" w:rsidP="006754DB">
      <w:pPr>
        <w:ind w:right="566"/>
        <w:rPr>
          <w:rFonts w:ascii="Times New Roman" w:hAnsi="Times New Roman"/>
          <w:b/>
          <w:sz w:val="28"/>
          <w:szCs w:val="28"/>
        </w:rPr>
      </w:pPr>
    </w:p>
    <w:p w:rsidR="006754DB" w:rsidRDefault="006754DB" w:rsidP="00675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</w:t>
      </w:r>
    </w:p>
    <w:p w:rsidR="006754DB" w:rsidRDefault="006754DB" w:rsidP="006754DB">
      <w:pPr>
        <w:rPr>
          <w:rFonts w:ascii="Times New Roman" w:hAnsi="Times New Roman"/>
          <w:sz w:val="28"/>
          <w:szCs w:val="28"/>
        </w:rPr>
      </w:pPr>
    </w:p>
    <w:p w:rsidR="006754DB" w:rsidRDefault="006754DB" w:rsidP="00675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D3048D" w:rsidRPr="006754DB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6754DB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DB"/>
    <w:rsid w:val="00000EE3"/>
    <w:rsid w:val="00005496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3D7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97F71"/>
    <w:rsid w:val="002A0405"/>
    <w:rsid w:val="002A1E5D"/>
    <w:rsid w:val="002A338B"/>
    <w:rsid w:val="002A34A8"/>
    <w:rsid w:val="002A4604"/>
    <w:rsid w:val="002A50D9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9AB"/>
    <w:rsid w:val="00353E1A"/>
    <w:rsid w:val="00356AD5"/>
    <w:rsid w:val="0036207C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22E9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754DB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ACC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A7D73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013A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1AA8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3BF7"/>
    <w:rsid w:val="00FA21CB"/>
    <w:rsid w:val="00FA3158"/>
    <w:rsid w:val="00FA6FBB"/>
    <w:rsid w:val="00FB1E54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2015-05-07T08:14:00Z</dcterms:created>
  <dcterms:modified xsi:type="dcterms:W3CDTF">2015-05-12T03:44:00Z</dcterms:modified>
</cp:coreProperties>
</file>