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03" w:rsidRPr="005A79F6" w:rsidRDefault="00155803" w:rsidP="00155803">
      <w:pPr>
        <w:spacing w:before="100" w:beforeAutospacing="1" w:after="100" w:afterAutospacing="1"/>
        <w:jc w:val="center"/>
        <w:rPr>
          <w:bCs/>
          <w:color w:val="4A5562"/>
          <w:sz w:val="28"/>
          <w:szCs w:val="28"/>
        </w:rPr>
      </w:pPr>
      <w:r>
        <w:rPr>
          <w:bCs/>
          <w:color w:val="4A5562"/>
          <w:sz w:val="28"/>
          <w:szCs w:val="28"/>
        </w:rPr>
        <w:t>К</w:t>
      </w:r>
      <w:r w:rsidRPr="005A79F6">
        <w:rPr>
          <w:bCs/>
          <w:color w:val="4A5562"/>
          <w:sz w:val="28"/>
          <w:szCs w:val="28"/>
        </w:rPr>
        <w:t>РАСНОЯРСКИЙ КРАЙ                                                                              БАЛАХТИНСКИЙ РАЙОН                                                                                    ТЮЛЬКОВСКИЙ СЕЛЬСКИЙ СОВЕТ ДЕПУТАТОВ</w:t>
      </w:r>
    </w:p>
    <w:p w:rsidR="00155803" w:rsidRPr="005A79F6" w:rsidRDefault="00155803" w:rsidP="00155803">
      <w:pPr>
        <w:spacing w:before="100" w:beforeAutospacing="1" w:after="100" w:afterAutospacing="1"/>
        <w:jc w:val="center"/>
        <w:rPr>
          <w:color w:val="4A5562"/>
          <w:sz w:val="28"/>
          <w:szCs w:val="28"/>
        </w:rPr>
      </w:pPr>
      <w:proofErr w:type="gramStart"/>
      <w:r w:rsidRPr="005A79F6">
        <w:rPr>
          <w:b/>
          <w:bCs/>
          <w:color w:val="4A5562"/>
          <w:sz w:val="28"/>
          <w:szCs w:val="28"/>
        </w:rPr>
        <w:t>Р</w:t>
      </w:r>
      <w:proofErr w:type="gramEnd"/>
      <w:r w:rsidRPr="005A79F6">
        <w:rPr>
          <w:b/>
          <w:bCs/>
          <w:color w:val="4A5562"/>
          <w:sz w:val="28"/>
          <w:szCs w:val="28"/>
        </w:rPr>
        <w:t xml:space="preserve"> Е Ш Е Н И Е</w:t>
      </w:r>
    </w:p>
    <w:p w:rsidR="00155803" w:rsidRPr="00C765E4" w:rsidRDefault="00A241DE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5A79F6">
        <w:rPr>
          <w:color w:val="4A5562"/>
          <w:sz w:val="28"/>
          <w:szCs w:val="28"/>
        </w:rPr>
        <w:t>О</w:t>
      </w:r>
      <w:r w:rsidR="00155803" w:rsidRPr="005A79F6">
        <w:rPr>
          <w:color w:val="4A5562"/>
          <w:sz w:val="28"/>
          <w:szCs w:val="28"/>
        </w:rPr>
        <w:t>т</w:t>
      </w:r>
      <w:r>
        <w:rPr>
          <w:color w:val="4A5562"/>
          <w:sz w:val="28"/>
          <w:szCs w:val="28"/>
        </w:rPr>
        <w:t xml:space="preserve"> 10.09.2015г.</w:t>
      </w:r>
      <w:r w:rsidR="00155803" w:rsidRPr="005A79F6">
        <w:rPr>
          <w:color w:val="4A5562"/>
          <w:sz w:val="28"/>
          <w:szCs w:val="28"/>
        </w:rPr>
        <w:tab/>
      </w:r>
      <w:r w:rsidR="00155803" w:rsidRPr="005A79F6">
        <w:rPr>
          <w:color w:val="4A5562"/>
          <w:sz w:val="28"/>
          <w:szCs w:val="28"/>
        </w:rPr>
        <w:tab/>
      </w:r>
      <w:r w:rsidR="00155803" w:rsidRPr="005A79F6">
        <w:rPr>
          <w:color w:val="4A5562"/>
          <w:sz w:val="28"/>
          <w:szCs w:val="28"/>
        </w:rPr>
        <w:tab/>
        <w:t>с. Тюльково</w:t>
      </w:r>
      <w:r w:rsidR="00155803" w:rsidRPr="005A79F6">
        <w:rPr>
          <w:color w:val="4A5562"/>
          <w:sz w:val="28"/>
          <w:szCs w:val="28"/>
        </w:rPr>
        <w:tab/>
      </w:r>
      <w:r w:rsidR="00155803" w:rsidRPr="005A79F6">
        <w:rPr>
          <w:color w:val="4A5562"/>
          <w:sz w:val="28"/>
          <w:szCs w:val="28"/>
        </w:rPr>
        <w:tab/>
      </w:r>
      <w:r w:rsidR="00155803" w:rsidRPr="005A79F6">
        <w:rPr>
          <w:color w:val="4A5562"/>
          <w:sz w:val="28"/>
          <w:szCs w:val="28"/>
        </w:rPr>
        <w:tab/>
        <w:t>№</w:t>
      </w:r>
      <w:r>
        <w:rPr>
          <w:color w:val="4A5562"/>
          <w:sz w:val="28"/>
          <w:szCs w:val="28"/>
        </w:rPr>
        <w:t xml:space="preserve"> 43-206р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24"/>
      </w:tblGrid>
      <w:tr w:rsidR="00155803" w:rsidRPr="00A9761C" w:rsidTr="0072676F">
        <w:trPr>
          <w:trHeight w:val="2311"/>
          <w:tblCellSpacing w:w="0" w:type="dxa"/>
        </w:trPr>
        <w:tc>
          <w:tcPr>
            <w:tcW w:w="7624" w:type="dxa"/>
            <w:hideMark/>
          </w:tcPr>
          <w:p w:rsidR="00155803" w:rsidRPr="00A9761C" w:rsidRDefault="00155803" w:rsidP="007267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803" w:rsidRPr="00A9761C" w:rsidRDefault="00155803" w:rsidP="007267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9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Положения о сохранении, использовании и популяризации объектов культурного наследия (памятников истории и культуры), находящихся в муниципальной собственности </w:t>
            </w:r>
            <w:proofErr w:type="spellStart"/>
            <w:r w:rsidRPr="00A9761C"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 w:rsidRPr="00A9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сельсовета, об охране объектов культурного наследия (памятников истории и культуры) местного (муниципального) значения, расположенных на территории </w:t>
            </w:r>
            <w:proofErr w:type="spellStart"/>
            <w:r w:rsidRPr="00A9761C"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 w:rsidRPr="00A97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</w:p>
    <w:p w:rsidR="00155803" w:rsidRPr="00C765E4" w:rsidRDefault="00155803" w:rsidP="00155803">
      <w:pPr>
        <w:spacing w:before="100" w:beforeAutospacing="1" w:after="100" w:afterAutospacing="1"/>
        <w:ind w:firstLine="708"/>
        <w:outlineLvl w:val="3"/>
        <w:rPr>
          <w:bCs/>
          <w:color w:val="4A5562"/>
          <w:sz w:val="28"/>
          <w:szCs w:val="28"/>
        </w:rPr>
      </w:pPr>
      <w:r w:rsidRPr="00C765E4">
        <w:rPr>
          <w:bCs/>
          <w:color w:val="4A5562"/>
          <w:sz w:val="28"/>
          <w:szCs w:val="28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Федеральным законом от 25.06.2002 г. N 73-ФЗ "Об объектах культурного наследия (памятниках истории и культуры) народов Российской Федерации", Уставом </w:t>
      </w:r>
      <w:proofErr w:type="spellStart"/>
      <w:r>
        <w:rPr>
          <w:bCs/>
          <w:color w:val="4A5562"/>
          <w:sz w:val="28"/>
          <w:szCs w:val="28"/>
        </w:rPr>
        <w:t>Тюльковского</w:t>
      </w:r>
      <w:proofErr w:type="spellEnd"/>
      <w:r>
        <w:rPr>
          <w:bCs/>
          <w:color w:val="4A5562"/>
          <w:sz w:val="28"/>
          <w:szCs w:val="28"/>
        </w:rPr>
        <w:t xml:space="preserve"> сельсовета</w:t>
      </w:r>
      <w:r w:rsidRPr="00C765E4">
        <w:rPr>
          <w:bCs/>
          <w:color w:val="4A5562"/>
          <w:sz w:val="28"/>
          <w:szCs w:val="28"/>
        </w:rPr>
        <w:t>,</w:t>
      </w:r>
      <w:r>
        <w:rPr>
          <w:bCs/>
          <w:color w:val="4A5562"/>
          <w:sz w:val="28"/>
          <w:szCs w:val="28"/>
        </w:rPr>
        <w:t xml:space="preserve"> </w:t>
      </w:r>
      <w:proofErr w:type="spellStart"/>
      <w:r>
        <w:rPr>
          <w:bCs/>
          <w:color w:val="4A5562"/>
          <w:sz w:val="28"/>
          <w:szCs w:val="28"/>
        </w:rPr>
        <w:t>Тюльковский</w:t>
      </w:r>
      <w:proofErr w:type="spellEnd"/>
      <w:r>
        <w:rPr>
          <w:bCs/>
          <w:color w:val="4A5562"/>
          <w:sz w:val="28"/>
          <w:szCs w:val="28"/>
        </w:rPr>
        <w:t xml:space="preserve"> сельский Совет депутатов</w:t>
      </w:r>
    </w:p>
    <w:p w:rsidR="00155803" w:rsidRPr="00C765E4" w:rsidRDefault="00155803" w:rsidP="00155803">
      <w:pPr>
        <w:spacing w:before="100" w:beforeAutospacing="1" w:after="100" w:afterAutospacing="1"/>
        <w:jc w:val="center"/>
        <w:outlineLvl w:val="3"/>
        <w:rPr>
          <w:b/>
          <w:bCs/>
          <w:color w:val="4A5562"/>
          <w:sz w:val="28"/>
          <w:szCs w:val="28"/>
        </w:rPr>
      </w:pPr>
      <w:r w:rsidRPr="00C765E4">
        <w:rPr>
          <w:b/>
          <w:bCs/>
          <w:color w:val="4A5562"/>
          <w:sz w:val="28"/>
          <w:szCs w:val="28"/>
        </w:rPr>
        <w:t>РЕШИЛ: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1. Утвердить </w:t>
      </w:r>
      <w:r>
        <w:rPr>
          <w:color w:val="4A5562"/>
          <w:sz w:val="28"/>
          <w:szCs w:val="28"/>
        </w:rPr>
        <w:t>«</w:t>
      </w:r>
      <w:r w:rsidRPr="00C765E4">
        <w:rPr>
          <w:color w:val="4A5562"/>
          <w:sz w:val="28"/>
          <w:szCs w:val="28"/>
        </w:rPr>
        <w:t xml:space="preserve">Положение о сохранении, использовании и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, об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сельсовета»</w:t>
      </w:r>
      <w:r w:rsidRPr="00C765E4">
        <w:rPr>
          <w:color w:val="4A5562"/>
          <w:sz w:val="28"/>
          <w:szCs w:val="28"/>
        </w:rPr>
        <w:t xml:space="preserve"> (приложение).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2. </w:t>
      </w:r>
      <w:proofErr w:type="gramStart"/>
      <w:r w:rsidRPr="00C765E4">
        <w:rPr>
          <w:color w:val="4A5562"/>
          <w:sz w:val="28"/>
          <w:szCs w:val="28"/>
        </w:rPr>
        <w:t>Контроль за</w:t>
      </w:r>
      <w:proofErr w:type="gramEnd"/>
      <w:r w:rsidRPr="00C765E4">
        <w:rPr>
          <w:color w:val="4A5562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proofErr w:type="spellStart"/>
      <w:r>
        <w:rPr>
          <w:color w:val="4A5562"/>
          <w:sz w:val="28"/>
          <w:szCs w:val="28"/>
        </w:rPr>
        <w:t>Лорий</w:t>
      </w:r>
      <w:proofErr w:type="spellEnd"/>
      <w:r>
        <w:rPr>
          <w:color w:val="4A5562"/>
          <w:sz w:val="28"/>
          <w:szCs w:val="28"/>
        </w:rPr>
        <w:t xml:space="preserve"> М.Е.</w:t>
      </w:r>
    </w:p>
    <w:p w:rsidR="00155803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3. </w:t>
      </w:r>
      <w:r>
        <w:rPr>
          <w:color w:val="4A5562"/>
          <w:sz w:val="28"/>
          <w:szCs w:val="28"/>
        </w:rPr>
        <w:t>Настоящее решение опубликовать в газете «</w:t>
      </w:r>
      <w:proofErr w:type="spellStart"/>
      <w:r>
        <w:rPr>
          <w:color w:val="4A5562"/>
          <w:sz w:val="28"/>
          <w:szCs w:val="28"/>
        </w:rPr>
        <w:t>Тюльковский</w:t>
      </w:r>
      <w:proofErr w:type="spellEnd"/>
      <w:r>
        <w:rPr>
          <w:color w:val="4A5562"/>
          <w:sz w:val="28"/>
          <w:szCs w:val="28"/>
        </w:rPr>
        <w:t xml:space="preserve"> вестник» и разместить в сети Интернет.</w:t>
      </w:r>
    </w:p>
    <w:p w:rsidR="00155803" w:rsidRDefault="00155803" w:rsidP="00155803">
      <w:pPr>
        <w:spacing w:before="100" w:beforeAutospacing="1" w:after="100" w:afterAutospacing="1"/>
        <w:rPr>
          <w:bCs/>
          <w:color w:val="4A5562"/>
          <w:sz w:val="28"/>
          <w:szCs w:val="28"/>
        </w:rPr>
      </w:pPr>
      <w:r w:rsidRPr="00A9761C">
        <w:rPr>
          <w:bCs/>
          <w:color w:val="4A5562"/>
          <w:sz w:val="28"/>
          <w:szCs w:val="28"/>
        </w:rPr>
        <w:t> Председатель Совета депутатов</w:t>
      </w:r>
      <w:r w:rsidRPr="00A9761C">
        <w:rPr>
          <w:bCs/>
          <w:color w:val="4A5562"/>
          <w:sz w:val="28"/>
          <w:szCs w:val="28"/>
        </w:rPr>
        <w:tab/>
      </w:r>
      <w:r w:rsidRPr="00A9761C">
        <w:rPr>
          <w:bCs/>
          <w:color w:val="4A5562"/>
          <w:sz w:val="28"/>
          <w:szCs w:val="28"/>
        </w:rPr>
        <w:tab/>
      </w:r>
      <w:r w:rsidRPr="00A9761C">
        <w:rPr>
          <w:bCs/>
          <w:color w:val="4A5562"/>
          <w:sz w:val="28"/>
          <w:szCs w:val="28"/>
        </w:rPr>
        <w:tab/>
        <w:t>Е.П.Мальцева</w:t>
      </w:r>
    </w:p>
    <w:p w:rsidR="00155803" w:rsidRPr="00A9761C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>
        <w:rPr>
          <w:bCs/>
          <w:color w:val="4A5562"/>
          <w:sz w:val="28"/>
          <w:szCs w:val="28"/>
        </w:rPr>
        <w:t>Глава сельсовета</w:t>
      </w:r>
      <w:r>
        <w:rPr>
          <w:bCs/>
          <w:color w:val="4A5562"/>
          <w:sz w:val="28"/>
          <w:szCs w:val="28"/>
        </w:rPr>
        <w:tab/>
      </w:r>
      <w:r>
        <w:rPr>
          <w:bCs/>
          <w:color w:val="4A5562"/>
          <w:sz w:val="28"/>
          <w:szCs w:val="28"/>
        </w:rPr>
        <w:tab/>
      </w:r>
      <w:r>
        <w:rPr>
          <w:bCs/>
          <w:color w:val="4A5562"/>
          <w:sz w:val="28"/>
          <w:szCs w:val="28"/>
        </w:rPr>
        <w:tab/>
      </w:r>
      <w:r>
        <w:rPr>
          <w:bCs/>
          <w:color w:val="4A5562"/>
          <w:sz w:val="28"/>
          <w:szCs w:val="28"/>
        </w:rPr>
        <w:tab/>
      </w:r>
      <w:r>
        <w:rPr>
          <w:bCs/>
          <w:color w:val="4A5562"/>
          <w:sz w:val="28"/>
          <w:szCs w:val="28"/>
        </w:rPr>
        <w:tab/>
      </w:r>
      <w:r>
        <w:rPr>
          <w:bCs/>
          <w:color w:val="4A5562"/>
          <w:sz w:val="28"/>
          <w:szCs w:val="28"/>
        </w:rPr>
        <w:tab/>
        <w:t xml:space="preserve">М.Е. </w:t>
      </w:r>
      <w:proofErr w:type="spellStart"/>
      <w:r>
        <w:rPr>
          <w:bCs/>
          <w:color w:val="4A5562"/>
          <w:sz w:val="28"/>
          <w:szCs w:val="28"/>
        </w:rPr>
        <w:t>Лорий</w:t>
      </w:r>
      <w:proofErr w:type="spellEnd"/>
      <w:r>
        <w:rPr>
          <w:bCs/>
          <w:color w:val="4A5562"/>
          <w:sz w:val="28"/>
          <w:szCs w:val="28"/>
        </w:rPr>
        <w:t>.</w:t>
      </w:r>
    </w:p>
    <w:p w:rsidR="00155803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lastRenderedPageBreak/>
        <w:t> </w:t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>
        <w:rPr>
          <w:color w:val="4A5562"/>
          <w:sz w:val="28"/>
          <w:szCs w:val="28"/>
        </w:rPr>
        <w:tab/>
      </w:r>
      <w:r w:rsidRPr="00C765E4">
        <w:rPr>
          <w:color w:val="4A5562"/>
          <w:sz w:val="28"/>
          <w:szCs w:val="28"/>
        </w:rPr>
        <w:t xml:space="preserve">Приложение </w:t>
      </w:r>
    </w:p>
    <w:p w:rsidR="00155803" w:rsidRPr="00C765E4" w:rsidRDefault="00155803" w:rsidP="00155803">
      <w:pPr>
        <w:spacing w:before="100" w:beforeAutospacing="1" w:after="100" w:afterAutospacing="1"/>
        <w:jc w:val="right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>к  </w:t>
      </w:r>
      <w:hyperlink r:id="rId4" w:anchor="sub_0" w:history="1">
        <w:r w:rsidRPr="000E0705">
          <w:rPr>
            <w:color w:val="5F5F5F"/>
            <w:sz w:val="28"/>
            <w:szCs w:val="28"/>
          </w:rPr>
          <w:t>решению</w:t>
        </w:r>
      </w:hyperlink>
      <w:r w:rsidRPr="000E0705">
        <w:rPr>
          <w:b/>
          <w:bCs/>
          <w:color w:val="4A5562"/>
          <w:sz w:val="28"/>
          <w:szCs w:val="28"/>
        </w:rPr>
        <w:t xml:space="preserve"> </w:t>
      </w:r>
      <w:r w:rsidRPr="00C765E4">
        <w:rPr>
          <w:color w:val="4A5562"/>
          <w:sz w:val="28"/>
          <w:szCs w:val="28"/>
        </w:rPr>
        <w:t xml:space="preserve"> от  </w:t>
      </w:r>
      <w:r w:rsidR="00A241DE">
        <w:rPr>
          <w:color w:val="4A5562"/>
          <w:sz w:val="28"/>
          <w:szCs w:val="28"/>
        </w:rPr>
        <w:t xml:space="preserve">10.09.2015. </w:t>
      </w:r>
      <w:r w:rsidRPr="00C765E4">
        <w:rPr>
          <w:color w:val="4A5562"/>
          <w:sz w:val="28"/>
          <w:szCs w:val="28"/>
        </w:rPr>
        <w:t xml:space="preserve"> </w:t>
      </w:r>
      <w:r>
        <w:rPr>
          <w:color w:val="4A5562"/>
          <w:sz w:val="28"/>
          <w:szCs w:val="28"/>
        </w:rPr>
        <w:t>№</w:t>
      </w:r>
      <w:r w:rsidR="00A241DE">
        <w:rPr>
          <w:color w:val="4A5562"/>
          <w:sz w:val="28"/>
          <w:szCs w:val="28"/>
        </w:rPr>
        <w:t>43-206р.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b/>
          <w:bCs/>
          <w:color w:val="4A5562"/>
          <w:sz w:val="28"/>
          <w:szCs w:val="28"/>
        </w:rPr>
        <w:t> 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b/>
          <w:bCs/>
          <w:color w:val="4A5562"/>
          <w:sz w:val="28"/>
          <w:szCs w:val="28"/>
        </w:rPr>
        <w:t xml:space="preserve">Положение о сохранении, использовании и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b/>
          <w:bCs/>
          <w:color w:val="4A5562"/>
          <w:sz w:val="28"/>
          <w:szCs w:val="28"/>
        </w:rPr>
        <w:t>Тюльковского</w:t>
      </w:r>
      <w:proofErr w:type="spellEnd"/>
      <w:r>
        <w:rPr>
          <w:b/>
          <w:bCs/>
          <w:color w:val="4A5562"/>
          <w:sz w:val="28"/>
          <w:szCs w:val="28"/>
        </w:rPr>
        <w:t xml:space="preserve"> сельсовета</w:t>
      </w:r>
      <w:r w:rsidRPr="00C765E4">
        <w:rPr>
          <w:b/>
          <w:bCs/>
          <w:color w:val="4A5562"/>
          <w:sz w:val="28"/>
          <w:szCs w:val="28"/>
        </w:rPr>
        <w:t>,</w:t>
      </w:r>
      <w:r>
        <w:rPr>
          <w:b/>
          <w:bCs/>
          <w:color w:val="4A5562"/>
          <w:sz w:val="28"/>
          <w:szCs w:val="28"/>
        </w:rPr>
        <w:t xml:space="preserve"> </w:t>
      </w:r>
      <w:r w:rsidRPr="00C765E4">
        <w:rPr>
          <w:b/>
          <w:bCs/>
          <w:color w:val="4A5562"/>
          <w:sz w:val="28"/>
          <w:szCs w:val="28"/>
        </w:rPr>
        <w:t xml:space="preserve">об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b/>
          <w:bCs/>
          <w:color w:val="4A5562"/>
          <w:sz w:val="28"/>
          <w:szCs w:val="28"/>
        </w:rPr>
        <w:t>Тюльковского</w:t>
      </w:r>
      <w:proofErr w:type="spellEnd"/>
      <w:r>
        <w:rPr>
          <w:b/>
          <w:bCs/>
          <w:color w:val="4A5562"/>
          <w:sz w:val="28"/>
          <w:szCs w:val="28"/>
        </w:rPr>
        <w:t xml:space="preserve"> сельсовета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  <w:u w:val="single"/>
        </w:rPr>
        <w:t>I. Общие положения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 1. </w:t>
      </w:r>
      <w:proofErr w:type="gramStart"/>
      <w:r w:rsidRPr="00C765E4">
        <w:rPr>
          <w:color w:val="4A5562"/>
          <w:sz w:val="28"/>
          <w:szCs w:val="28"/>
        </w:rPr>
        <w:t xml:space="preserve">В </w:t>
      </w:r>
      <w:r w:rsidRPr="00A9761C">
        <w:rPr>
          <w:color w:val="4A5562"/>
          <w:sz w:val="28"/>
          <w:szCs w:val="28"/>
        </w:rPr>
        <w:t xml:space="preserve">настоящем Положении о сохранении, использовании и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 w:rsidRPr="00A9761C">
        <w:rPr>
          <w:color w:val="4A5562"/>
          <w:sz w:val="28"/>
          <w:szCs w:val="28"/>
        </w:rPr>
        <w:t>Тюльковского</w:t>
      </w:r>
      <w:proofErr w:type="spellEnd"/>
      <w:r w:rsidRPr="00A9761C">
        <w:rPr>
          <w:color w:val="4A5562"/>
          <w:sz w:val="28"/>
          <w:szCs w:val="28"/>
        </w:rPr>
        <w:t xml:space="preserve"> сельсовета, об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 w:rsidRPr="00A9761C">
        <w:rPr>
          <w:color w:val="4A5562"/>
          <w:sz w:val="28"/>
          <w:szCs w:val="28"/>
        </w:rPr>
        <w:t>Тюльковского</w:t>
      </w:r>
      <w:proofErr w:type="spellEnd"/>
      <w:r w:rsidRPr="00A9761C">
        <w:rPr>
          <w:color w:val="4A5562"/>
          <w:sz w:val="28"/>
          <w:szCs w:val="28"/>
        </w:rPr>
        <w:t xml:space="preserve"> сельсовета (далее - Положение), используются следующие понятия и термины:                                                                                                                          - государственная охрана объектов культурного наследия (памятников истории и культуры) - система правовых, организационных, финансовых, материально-технических, информационных</w:t>
      </w:r>
      <w:proofErr w:type="gramEnd"/>
      <w:r w:rsidRPr="00A9761C">
        <w:rPr>
          <w:color w:val="4A5562"/>
          <w:sz w:val="28"/>
          <w:szCs w:val="28"/>
        </w:rPr>
        <w:t xml:space="preserve"> </w:t>
      </w:r>
      <w:proofErr w:type="gramStart"/>
      <w:r w:rsidRPr="00A9761C">
        <w:rPr>
          <w:color w:val="4A5562"/>
          <w:sz w:val="28"/>
          <w:szCs w:val="28"/>
        </w:rPr>
        <w:t>и иных принимаемых органами государственной власти Российской Федерации и органами государственной власти субъектов Российской Федерации, органами местного самоуправления в пределах их компетенции мер, направленных на выявление, учет, изучение объектов культурного наследия (памятников истории и культуры), предотвращение их разрушения или причинения им вреда, контроль за сохранением и использованием объектов культурного наследия (памятников истории и культуры) в соответствии с действующим законодательством;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- проект зон охраны объекта культурного наследия - документация в текстовой форме и в виде карт (схем), содержащая описание границ проектируемых зон и границ территорий объекта культурного наследия, расположенных в указанных зонах, проекты режимов использования земель и градостроительных регламентов в границах данных зон;</w:t>
      </w:r>
      <w:r>
        <w:rPr>
          <w:color w:val="4A5562"/>
          <w:sz w:val="28"/>
          <w:szCs w:val="28"/>
        </w:rPr>
        <w:t xml:space="preserve">                                                                     </w:t>
      </w:r>
      <w:r w:rsidRPr="00C765E4">
        <w:rPr>
          <w:color w:val="4A5562"/>
          <w:sz w:val="28"/>
          <w:szCs w:val="28"/>
        </w:rPr>
        <w:t>- границы зон охраны объекта культурного наследия -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наследия. Границы зон охраны объекта культурного наследия могут не совпадать с границами территориальных зон и границами земельных участков;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lastRenderedPageBreak/>
        <w:t xml:space="preserve">- </w:t>
      </w:r>
      <w:proofErr w:type="gramStart"/>
      <w:r w:rsidRPr="00C765E4">
        <w:rPr>
          <w:color w:val="4A5562"/>
          <w:sz w:val="28"/>
          <w:szCs w:val="28"/>
        </w:rPr>
        <w:t xml:space="preserve">сохранение объектов культурного наследия (памятников истории и культуры), находящихся в муниципальной собственности 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 - направленные на обеспечение физической сохранности объектов культурного наследия (памятников истории и культуры) ремонтно-реставрационные работы, в том числе консервация объекта культурного наследия (памятника истории и культуры), ремонт памятника, реставрация памятника или ансамбля, устранение актов вандализма, приспособление объекта культурного наследия (памятника истории и культуры) для современного использования, а</w:t>
      </w:r>
      <w:proofErr w:type="gramEnd"/>
      <w:r w:rsidRPr="00C765E4">
        <w:rPr>
          <w:color w:val="4A5562"/>
          <w:sz w:val="28"/>
          <w:szCs w:val="28"/>
        </w:rPr>
        <w:t xml:space="preserve"> также научно-исследовательские, изыскательские, проектные и производственные работы, научно-методическое руководство, технический и авторский надзор;</w:t>
      </w:r>
      <w:r>
        <w:rPr>
          <w:color w:val="4A5562"/>
          <w:sz w:val="28"/>
          <w:szCs w:val="28"/>
        </w:rPr>
        <w:t xml:space="preserve">                                                   </w:t>
      </w:r>
      <w:r w:rsidRPr="00C765E4">
        <w:rPr>
          <w:color w:val="4A5562"/>
          <w:sz w:val="28"/>
          <w:szCs w:val="28"/>
        </w:rPr>
        <w:t xml:space="preserve">- </w:t>
      </w:r>
      <w:proofErr w:type="gramStart"/>
      <w:r w:rsidRPr="00C765E4">
        <w:rPr>
          <w:color w:val="4A5562"/>
          <w:sz w:val="28"/>
          <w:szCs w:val="28"/>
        </w:rPr>
        <w:t xml:space="preserve">популяризация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>- деятельность органов местного самоуправления, направленная на организацию общественной доступности и восприятие объектов культурного наследия (памятников истории и культуры), на формирование понимания необходимости сохранения объектов культурного наследия (памятников истории и культуры), на духовно-нравственное и эстетическое воспитание людей, на повышение их образовательного уровня, а также иные мероприятия, связанные</w:t>
      </w:r>
      <w:proofErr w:type="gramEnd"/>
      <w:r w:rsidRPr="00C765E4">
        <w:rPr>
          <w:color w:val="4A5562"/>
          <w:sz w:val="28"/>
          <w:szCs w:val="28"/>
        </w:rPr>
        <w:t xml:space="preserve"> с популяризацией объектов культурного наследия (памятников истории и культуры).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2. Настоящее Положение направлено на реализацию полномочий органов местного самоуправления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по решению вопросов местного значения в сфере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3. Настоящее Положение направлено на реализацию полномочий органов местного самоуправления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: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1) по сохранению, использованию и популяризации объектов культурного наследия, находящихся в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</w:t>
      </w:r>
      <w:r w:rsidRPr="00C765E4">
        <w:rPr>
          <w:color w:val="4A5562"/>
          <w:sz w:val="28"/>
          <w:szCs w:val="28"/>
        </w:rPr>
        <w:t xml:space="preserve">2) по государственной охране объектов культурного наследия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gramStart"/>
      <w:r w:rsidRPr="00C765E4">
        <w:rPr>
          <w:color w:val="4A5562"/>
          <w:sz w:val="28"/>
          <w:szCs w:val="28"/>
        </w:rPr>
        <w:t xml:space="preserve">3) по взаимодействию с </w:t>
      </w:r>
      <w:r>
        <w:rPr>
          <w:color w:val="4A5562"/>
          <w:sz w:val="28"/>
          <w:szCs w:val="28"/>
        </w:rPr>
        <w:t xml:space="preserve">краевым </w:t>
      </w:r>
      <w:r w:rsidRPr="00C765E4">
        <w:rPr>
          <w:color w:val="4A5562"/>
          <w:sz w:val="28"/>
          <w:szCs w:val="28"/>
        </w:rPr>
        <w:t xml:space="preserve">органом охраны объектов культурного наследия и Правительством </w:t>
      </w:r>
      <w:r>
        <w:rPr>
          <w:color w:val="4A5562"/>
          <w:sz w:val="28"/>
          <w:szCs w:val="28"/>
        </w:rPr>
        <w:t>Красноярского края</w:t>
      </w:r>
      <w:r w:rsidRPr="00C765E4">
        <w:rPr>
          <w:color w:val="4A5562"/>
          <w:sz w:val="28"/>
          <w:szCs w:val="28"/>
        </w:rPr>
        <w:t xml:space="preserve"> с целью включения выявленного объекта культурного наследия в реестр в качестве объекта культурного наследия местного (муниципального) значения;</w:t>
      </w:r>
      <w:r>
        <w:rPr>
          <w:color w:val="4A5562"/>
          <w:sz w:val="28"/>
          <w:szCs w:val="28"/>
        </w:rPr>
        <w:t xml:space="preserve">                                                          </w:t>
      </w:r>
      <w:r w:rsidRPr="00C765E4">
        <w:rPr>
          <w:color w:val="4A5562"/>
          <w:sz w:val="28"/>
          <w:szCs w:val="28"/>
        </w:rPr>
        <w:t xml:space="preserve">4) по взаимодействию с </w:t>
      </w:r>
      <w:r>
        <w:rPr>
          <w:color w:val="4A5562"/>
          <w:sz w:val="28"/>
          <w:szCs w:val="28"/>
        </w:rPr>
        <w:t xml:space="preserve">краевым </w:t>
      </w:r>
      <w:r w:rsidRPr="00C765E4">
        <w:rPr>
          <w:color w:val="4A5562"/>
          <w:sz w:val="28"/>
          <w:szCs w:val="28"/>
        </w:rPr>
        <w:t xml:space="preserve"> органом охраны объектов культурного наследия и Правительством </w:t>
      </w:r>
      <w:r>
        <w:rPr>
          <w:color w:val="4A5562"/>
          <w:sz w:val="28"/>
          <w:szCs w:val="28"/>
        </w:rPr>
        <w:t xml:space="preserve">Красноярского края </w:t>
      </w:r>
      <w:r w:rsidRPr="00C765E4">
        <w:rPr>
          <w:color w:val="4A5562"/>
          <w:sz w:val="28"/>
          <w:szCs w:val="28"/>
        </w:rPr>
        <w:t xml:space="preserve"> при решении вопроса об изменении категории историко-культурного значения объекта культурного </w:t>
      </w:r>
      <w:r w:rsidRPr="00C765E4">
        <w:rPr>
          <w:color w:val="4A5562"/>
          <w:sz w:val="28"/>
          <w:szCs w:val="28"/>
        </w:rPr>
        <w:lastRenderedPageBreak/>
        <w:t>наследия;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5) по взаимодействию </w:t>
      </w:r>
      <w:proofErr w:type="spellStart"/>
      <w:r w:rsidRPr="00C765E4">
        <w:rPr>
          <w:color w:val="4A5562"/>
          <w:sz w:val="28"/>
          <w:szCs w:val="28"/>
        </w:rPr>
        <w:t>с</w:t>
      </w:r>
      <w:r>
        <w:rPr>
          <w:color w:val="4A5562"/>
          <w:sz w:val="28"/>
          <w:szCs w:val="28"/>
        </w:rPr>
        <w:t>краевым</w:t>
      </w:r>
      <w:proofErr w:type="spellEnd"/>
      <w:r>
        <w:rPr>
          <w:color w:val="4A5562"/>
          <w:sz w:val="28"/>
          <w:szCs w:val="28"/>
        </w:rPr>
        <w:t xml:space="preserve"> </w:t>
      </w:r>
      <w:r w:rsidRPr="00C765E4">
        <w:rPr>
          <w:color w:val="4A5562"/>
          <w:sz w:val="28"/>
          <w:szCs w:val="28"/>
        </w:rPr>
        <w:t xml:space="preserve"> органом охраны объектов культурного наследия и Правительством </w:t>
      </w:r>
      <w:r>
        <w:rPr>
          <w:color w:val="4A5562"/>
          <w:sz w:val="28"/>
          <w:szCs w:val="28"/>
        </w:rPr>
        <w:t xml:space="preserve">Красноярского края </w:t>
      </w:r>
      <w:r w:rsidRPr="00C765E4">
        <w:rPr>
          <w:color w:val="4A5562"/>
          <w:sz w:val="28"/>
          <w:szCs w:val="28"/>
        </w:rPr>
        <w:t xml:space="preserve"> при решении вопроса об исключении из реестра объекта культурного наследия местного (муниципального) значения.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>4. Предметом регулирования настоящего Положения являются: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1) отношения, возникающие в сфере сохранения, использования и популяризации объектов историко-культурного наследия (памятников истории и культуры) независимо от категории их историко-культурного значения,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2) отношения, возникающие в сфере охраны объектов историко-культурного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          </w:t>
      </w:r>
      <w:r w:rsidRPr="00C765E4">
        <w:rPr>
          <w:color w:val="4A5562"/>
          <w:sz w:val="28"/>
          <w:szCs w:val="28"/>
        </w:rPr>
        <w:t xml:space="preserve">3) взаимодействие органов местного самоуправления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>в пределах их компетенции с органами государственной власти в сфере сохранения, использования, популяризации и охраны объектов культурного наследия (памятников истории и культуры).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> </w:t>
      </w:r>
      <w:r w:rsidRPr="00C765E4">
        <w:rPr>
          <w:color w:val="4A5562"/>
          <w:sz w:val="28"/>
          <w:szCs w:val="28"/>
          <w:u w:val="single"/>
        </w:rPr>
        <w:t xml:space="preserve">II. Компетенция органов местного самоуправления в сфере сохранения, использования и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  <w:u w:val="single"/>
        </w:rPr>
        <w:t>Тюльковского</w:t>
      </w:r>
      <w:proofErr w:type="spellEnd"/>
      <w:r>
        <w:rPr>
          <w:color w:val="4A5562"/>
          <w:sz w:val="28"/>
          <w:szCs w:val="28"/>
          <w:u w:val="single"/>
        </w:rPr>
        <w:t xml:space="preserve"> сельсовета</w:t>
      </w:r>
      <w:r w:rsidRPr="00C765E4">
        <w:rPr>
          <w:color w:val="4A5562"/>
          <w:sz w:val="28"/>
          <w:szCs w:val="28"/>
          <w:u w:val="single"/>
        </w:rPr>
        <w:t xml:space="preserve">, и охраны объектов культурного наследия (памятников истории и культуры) местного (муниципального) значения, расположенных на территории  </w:t>
      </w:r>
      <w:proofErr w:type="spellStart"/>
      <w:r>
        <w:rPr>
          <w:color w:val="4A5562"/>
          <w:sz w:val="28"/>
          <w:szCs w:val="28"/>
          <w:u w:val="single"/>
        </w:rPr>
        <w:t>Тюльковского</w:t>
      </w:r>
      <w:proofErr w:type="spellEnd"/>
      <w:r>
        <w:rPr>
          <w:color w:val="4A5562"/>
          <w:sz w:val="28"/>
          <w:szCs w:val="28"/>
          <w:u w:val="single"/>
        </w:rPr>
        <w:t xml:space="preserve"> сельсовета.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> 5. К компетенции  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сельского </w:t>
      </w:r>
      <w:r w:rsidRPr="00C765E4">
        <w:rPr>
          <w:color w:val="4A5562"/>
          <w:sz w:val="28"/>
          <w:szCs w:val="28"/>
        </w:rPr>
        <w:t>Совета</w:t>
      </w:r>
      <w:r>
        <w:rPr>
          <w:color w:val="4A5562"/>
          <w:sz w:val="28"/>
          <w:szCs w:val="28"/>
        </w:rPr>
        <w:t xml:space="preserve"> депутатов</w:t>
      </w:r>
      <w:r w:rsidRPr="00C765E4">
        <w:rPr>
          <w:color w:val="4A5562"/>
          <w:sz w:val="28"/>
          <w:szCs w:val="28"/>
        </w:rPr>
        <w:t xml:space="preserve"> относится:</w:t>
      </w:r>
      <w:r>
        <w:rPr>
          <w:color w:val="4A5562"/>
          <w:sz w:val="28"/>
          <w:szCs w:val="28"/>
        </w:rPr>
        <w:t xml:space="preserve">                          </w:t>
      </w:r>
      <w:r w:rsidRPr="00C765E4">
        <w:rPr>
          <w:color w:val="4A5562"/>
          <w:sz w:val="28"/>
          <w:szCs w:val="28"/>
        </w:rPr>
        <w:t xml:space="preserve"> 1) определение порядка управления и распоряжения объектами культурного наследия (памятниками истории и культуры) независимо от категории их историко-культурного значения, находящимися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как объектами недвижимого имущества;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2) установление порядка определения размера арендной платы за пользование объектами культурного наследия (памятниками истории и культуры), находящимися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как объектами недвижимого имущества;</w:t>
      </w:r>
      <w:r>
        <w:rPr>
          <w:color w:val="4A5562"/>
          <w:sz w:val="28"/>
          <w:szCs w:val="28"/>
        </w:rPr>
        <w:t xml:space="preserve">                                                                       </w:t>
      </w:r>
      <w:proofErr w:type="gramStart"/>
      <w:r w:rsidRPr="00C765E4">
        <w:rPr>
          <w:color w:val="4A5562"/>
          <w:sz w:val="28"/>
          <w:szCs w:val="28"/>
        </w:rPr>
        <w:t xml:space="preserve">3) установление льготной арендной платы и ее размеров в отношении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в случае, если физическое или юридическое лицо, владеющее данным объектом на праве аренды, вложило свои средства в работы по его сохранению и обеспечило их выполнение в соответствии с действующим законодательством;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Pr="00C765E4">
        <w:rPr>
          <w:color w:val="4A5562"/>
          <w:sz w:val="28"/>
          <w:szCs w:val="28"/>
        </w:rPr>
        <w:lastRenderedPageBreak/>
        <w:t xml:space="preserve">4) принятие решений о воссоздании утраченного объекта культурного наследия местного (муниципального) значения, расположенного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.</w:t>
      </w:r>
      <w:r>
        <w:rPr>
          <w:color w:val="4A5562"/>
          <w:sz w:val="28"/>
          <w:szCs w:val="28"/>
        </w:rPr>
        <w:t xml:space="preserve">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5) контроль за исполнением органами и должностными лицами местного самоуправления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полномочий по решению вопросов сохранения, использования и популяризации объектов культурного наследия (памятников истории и культуры), находящихся в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охраны объектов культурного наследия (памятников истории и культуры), расположенных на территории</w:t>
      </w:r>
      <w:proofErr w:type="gramEnd"/>
      <w:r w:rsidRPr="00C765E4">
        <w:rPr>
          <w:color w:val="4A5562"/>
          <w:sz w:val="28"/>
          <w:szCs w:val="28"/>
        </w:rPr>
        <w:t xml:space="preserve"> поселения.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6. </w:t>
      </w:r>
      <w:proofErr w:type="gramStart"/>
      <w:r w:rsidRPr="00C765E4">
        <w:rPr>
          <w:color w:val="4A5562"/>
          <w:sz w:val="28"/>
          <w:szCs w:val="28"/>
        </w:rPr>
        <w:t xml:space="preserve">К полномочиям Главы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 относится:</w:t>
      </w:r>
      <w:r>
        <w:rPr>
          <w:color w:val="4A5562"/>
          <w:sz w:val="28"/>
          <w:szCs w:val="28"/>
        </w:rPr>
        <w:t xml:space="preserve">                                                 - </w:t>
      </w:r>
      <w:r w:rsidRPr="00C765E4">
        <w:rPr>
          <w:color w:val="4A5562"/>
          <w:sz w:val="28"/>
          <w:szCs w:val="28"/>
        </w:rPr>
        <w:t xml:space="preserve">осуществление в установленном законом порядке от лица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 межмуниципальных связей в сфере сохранения, использования и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, охраны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.</w:t>
      </w:r>
      <w:proofErr w:type="gramEnd"/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7. </w:t>
      </w:r>
      <w:proofErr w:type="gramStart"/>
      <w:r w:rsidRPr="00C765E4">
        <w:rPr>
          <w:color w:val="4A5562"/>
          <w:sz w:val="28"/>
          <w:szCs w:val="28"/>
        </w:rPr>
        <w:t xml:space="preserve">К компетенции Администрации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 в сфере сохранения, использования и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относятся:</w:t>
      </w:r>
      <w:r>
        <w:rPr>
          <w:color w:val="4A5562"/>
          <w:sz w:val="28"/>
          <w:szCs w:val="28"/>
        </w:rPr>
        <w:t xml:space="preserve">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1) принятие муниципальных правовых актов по сохранению, использованию и популяризации объектов историко-культурного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и по охране объектов культурного наследия (памятников истории и культуры) местного (муниципального</w:t>
      </w:r>
      <w:proofErr w:type="gramEnd"/>
      <w:r w:rsidRPr="00C765E4">
        <w:rPr>
          <w:color w:val="4A5562"/>
          <w:sz w:val="28"/>
          <w:szCs w:val="28"/>
        </w:rPr>
        <w:t xml:space="preserve">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           </w:t>
      </w:r>
      <w:r w:rsidRPr="00C765E4">
        <w:rPr>
          <w:color w:val="4A5562"/>
          <w:sz w:val="28"/>
          <w:szCs w:val="28"/>
        </w:rPr>
        <w:t xml:space="preserve">2) разработка и утверждение целевых программ по сохранению, использованию и популяризации объектов культурного наследия (памятников истории и культуры), находящихся в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</w:t>
      </w:r>
      <w:proofErr w:type="gramStart"/>
      <w:r w:rsidRPr="00C765E4">
        <w:rPr>
          <w:color w:val="4A5562"/>
          <w:sz w:val="28"/>
          <w:szCs w:val="28"/>
        </w:rPr>
        <w:t xml:space="preserve">3) обращение в орган, осуществляющий государственную регистрацию права на недвижимое имущество, с заявлениями о постановке на учет бесхозяйной недвижимой вещи, являющейся объектом культурного наследия (памятником истории и культуры) независимо от категории историко-культурного значения или выявленным объектом культурного наследия, в случаях расположения данного объекта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сельсовета.</w:t>
      </w:r>
      <w:proofErr w:type="gramEnd"/>
      <w:r>
        <w:rPr>
          <w:color w:val="4A5562"/>
          <w:sz w:val="28"/>
          <w:szCs w:val="28"/>
        </w:rPr>
        <w:t xml:space="preserve">                        </w:t>
      </w:r>
      <w:r w:rsidRPr="00C765E4">
        <w:rPr>
          <w:color w:val="4A5562"/>
          <w:sz w:val="28"/>
          <w:szCs w:val="28"/>
        </w:rPr>
        <w:t xml:space="preserve"> </w:t>
      </w:r>
      <w:proofErr w:type="gramStart"/>
      <w:r w:rsidRPr="00C765E4">
        <w:rPr>
          <w:color w:val="4A5562"/>
          <w:sz w:val="28"/>
          <w:szCs w:val="28"/>
        </w:rPr>
        <w:t xml:space="preserve">По истечении года со дня постановки бесхозяйной недвижимой вещи на учет Администрация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может обратиться в суд с требованием о признании права муниципальной собственности на эту вещь;</w:t>
      </w:r>
      <w:r>
        <w:rPr>
          <w:color w:val="4A5562"/>
          <w:sz w:val="28"/>
          <w:szCs w:val="28"/>
        </w:rPr>
        <w:t xml:space="preserve">                                        </w:t>
      </w:r>
      <w:r w:rsidRPr="00C765E4">
        <w:rPr>
          <w:color w:val="4A5562"/>
          <w:sz w:val="28"/>
          <w:szCs w:val="28"/>
        </w:rPr>
        <w:t xml:space="preserve">4) согласование с собственником объекта культурного наследия (памятника истории и культуры) местного (муниципального) значения, расположенного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, условий доступа к данному </w:t>
      </w:r>
      <w:r w:rsidRPr="00C765E4">
        <w:rPr>
          <w:color w:val="4A5562"/>
          <w:sz w:val="28"/>
          <w:szCs w:val="28"/>
        </w:rPr>
        <w:lastRenderedPageBreak/>
        <w:t>объекту;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5) инициирование в установленных </w:t>
      </w:r>
      <w:r>
        <w:rPr>
          <w:color w:val="4A5562"/>
          <w:sz w:val="28"/>
          <w:szCs w:val="28"/>
        </w:rPr>
        <w:t xml:space="preserve">краевым </w:t>
      </w:r>
      <w:r w:rsidRPr="00C765E4">
        <w:rPr>
          <w:color w:val="4A5562"/>
          <w:sz w:val="28"/>
          <w:szCs w:val="28"/>
        </w:rPr>
        <w:t xml:space="preserve"> и федеральным законодательством случаях проведения государственной историко-культурной экспертизы;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6) финансирование в качестве заказчика в установленных </w:t>
      </w:r>
      <w:r>
        <w:rPr>
          <w:color w:val="4A5562"/>
          <w:sz w:val="28"/>
          <w:szCs w:val="28"/>
        </w:rPr>
        <w:t xml:space="preserve">краевым </w:t>
      </w:r>
      <w:r w:rsidRPr="00C765E4">
        <w:rPr>
          <w:color w:val="4A5562"/>
          <w:sz w:val="28"/>
          <w:szCs w:val="28"/>
        </w:rPr>
        <w:t xml:space="preserve"> и федеральным законодательством случаях проведения государственной историко-культурной экспертизы;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7) инициирование обращений в Правительство </w:t>
      </w:r>
      <w:r>
        <w:rPr>
          <w:color w:val="4A5562"/>
          <w:sz w:val="28"/>
          <w:szCs w:val="28"/>
        </w:rPr>
        <w:t xml:space="preserve">Красноярского края </w:t>
      </w:r>
      <w:r w:rsidRPr="00C765E4">
        <w:rPr>
          <w:color w:val="4A5562"/>
          <w:sz w:val="28"/>
          <w:szCs w:val="28"/>
        </w:rPr>
        <w:t xml:space="preserve"> на предмет принятия Правительством </w:t>
      </w:r>
      <w:r>
        <w:rPr>
          <w:color w:val="4A5562"/>
          <w:sz w:val="28"/>
          <w:szCs w:val="28"/>
        </w:rPr>
        <w:t xml:space="preserve">Красноярского края </w:t>
      </w:r>
      <w:r w:rsidRPr="00C765E4">
        <w:rPr>
          <w:color w:val="4A5562"/>
          <w:sz w:val="28"/>
          <w:szCs w:val="28"/>
        </w:rPr>
        <w:t xml:space="preserve"> решений об отнесении выявленных объектов культурного наследия (памятников истории и культуры),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>к объектам культурного наследия местного (муниципального) значения на основании заключения государственной историко-культурной экспертизы;</w:t>
      </w:r>
      <w:r>
        <w:rPr>
          <w:color w:val="4A5562"/>
          <w:sz w:val="28"/>
          <w:szCs w:val="28"/>
        </w:rPr>
        <w:t xml:space="preserve">                    </w:t>
      </w:r>
      <w:proofErr w:type="gramStart"/>
      <w:r w:rsidRPr="00C765E4">
        <w:rPr>
          <w:color w:val="4A5562"/>
          <w:sz w:val="28"/>
          <w:szCs w:val="28"/>
        </w:rPr>
        <w:t xml:space="preserve">8) согласование решений Правительства </w:t>
      </w:r>
      <w:r>
        <w:rPr>
          <w:color w:val="4A5562"/>
          <w:sz w:val="28"/>
          <w:szCs w:val="28"/>
        </w:rPr>
        <w:t xml:space="preserve">Красноярского  края </w:t>
      </w:r>
      <w:r w:rsidRPr="00C765E4">
        <w:rPr>
          <w:color w:val="4A5562"/>
          <w:sz w:val="28"/>
          <w:szCs w:val="28"/>
        </w:rPr>
        <w:t xml:space="preserve"> о включении в реестр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а также решений об изменении категории историко-культурного значения объекта культурного наследия;</w:t>
      </w:r>
      <w:r>
        <w:rPr>
          <w:color w:val="4A5562"/>
          <w:sz w:val="28"/>
          <w:szCs w:val="28"/>
        </w:rPr>
        <w:t xml:space="preserve">                                       </w:t>
      </w:r>
      <w:r w:rsidRPr="00C765E4">
        <w:rPr>
          <w:color w:val="4A5562"/>
          <w:sz w:val="28"/>
          <w:szCs w:val="28"/>
        </w:rPr>
        <w:t xml:space="preserve">9) согласование обращений Правительства </w:t>
      </w:r>
      <w:r>
        <w:rPr>
          <w:color w:val="4A5562"/>
          <w:sz w:val="28"/>
          <w:szCs w:val="28"/>
        </w:rPr>
        <w:t xml:space="preserve">Красноярского края </w:t>
      </w:r>
      <w:r w:rsidRPr="00C765E4">
        <w:rPr>
          <w:color w:val="4A5562"/>
          <w:sz w:val="28"/>
          <w:szCs w:val="28"/>
        </w:rPr>
        <w:t xml:space="preserve"> об исключении из реестра объекта культурного наследия местного (муниципального) значения;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10) согласование в случаях и в порядке, предусмотренных разделом V настоящего Положения, проектной документации на проведение работ по сохранению объектов культурного наследия (памятников истории и культуры) и осуществление </w:t>
      </w:r>
      <w:proofErr w:type="gramStart"/>
      <w:r w:rsidRPr="00C765E4">
        <w:rPr>
          <w:color w:val="4A5562"/>
          <w:sz w:val="28"/>
          <w:szCs w:val="28"/>
        </w:rPr>
        <w:t>контроля за</w:t>
      </w:r>
      <w:proofErr w:type="gramEnd"/>
      <w:r w:rsidRPr="00C765E4">
        <w:rPr>
          <w:color w:val="4A5562"/>
          <w:sz w:val="28"/>
          <w:szCs w:val="28"/>
        </w:rPr>
        <w:t xml:space="preserve"> проведением таких работ;</w:t>
      </w:r>
      <w:r>
        <w:rPr>
          <w:color w:val="4A5562"/>
          <w:sz w:val="28"/>
          <w:szCs w:val="28"/>
        </w:rPr>
        <w:t xml:space="preserve">                                </w:t>
      </w:r>
      <w:r w:rsidRPr="00C765E4">
        <w:rPr>
          <w:color w:val="4A5562"/>
          <w:sz w:val="28"/>
          <w:szCs w:val="28"/>
        </w:rPr>
        <w:t xml:space="preserve">11) создание при Администрации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консультативно-общественных, научно-методических, экспертных советов и иных совещательных органов по вопросам сохранения, использования и популяризации объектов культурного наследия (памятников истории и культуры), находящихся в собственности поселения, охраны объектов культурного наследия (памятников истории и культуры) местного (муниципального) значения, расположенных на территории поселения;</w:t>
      </w:r>
      <w:r>
        <w:rPr>
          <w:color w:val="4A5562"/>
          <w:sz w:val="28"/>
          <w:szCs w:val="28"/>
        </w:rPr>
        <w:t xml:space="preserve">                         </w:t>
      </w:r>
      <w:r w:rsidRPr="00C765E4">
        <w:rPr>
          <w:color w:val="4A5562"/>
          <w:sz w:val="28"/>
          <w:szCs w:val="28"/>
        </w:rPr>
        <w:t xml:space="preserve">12) утверждение содержания и формы информационных надписей и обозначений на объекте культурного наследия местного (муниципального) значения, расположенного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включенного в единый государственный реестр объектов культурного наследия, а также утверждение места (мест) их размещения на данном объекте;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8. Администрация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организует сохранение, использование и популяризацию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, охрану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lastRenderedPageBreak/>
        <w:t>9. Администрация  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является уполномоченным органом охраны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.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В качестве соответствующего органа Администрация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>осуществляет следующие полномочия:</w:t>
      </w:r>
      <w:r>
        <w:rPr>
          <w:color w:val="4A5562"/>
          <w:sz w:val="28"/>
          <w:szCs w:val="28"/>
        </w:rPr>
        <w:t xml:space="preserve">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1) разрабатывает и утверждает целевые программы по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2) осуществляет </w:t>
      </w:r>
      <w:proofErr w:type="gramStart"/>
      <w:r w:rsidRPr="00C765E4">
        <w:rPr>
          <w:color w:val="4A5562"/>
          <w:sz w:val="28"/>
          <w:szCs w:val="28"/>
        </w:rPr>
        <w:t>контроль за</w:t>
      </w:r>
      <w:proofErr w:type="gramEnd"/>
      <w:r w:rsidRPr="00C765E4">
        <w:rPr>
          <w:color w:val="4A5562"/>
          <w:sz w:val="28"/>
          <w:szCs w:val="28"/>
        </w:rPr>
        <w:t xml:space="preserve"> состоянием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, организуя 1 раз в 5 лет обследование их состояния и </w:t>
      </w:r>
      <w:proofErr w:type="spellStart"/>
      <w:r w:rsidRPr="00C765E4">
        <w:rPr>
          <w:color w:val="4A5562"/>
          <w:sz w:val="28"/>
          <w:szCs w:val="28"/>
        </w:rPr>
        <w:t>фотофиксацию</w:t>
      </w:r>
      <w:proofErr w:type="spellEnd"/>
      <w:r w:rsidRPr="00C765E4">
        <w:rPr>
          <w:color w:val="4A5562"/>
          <w:sz w:val="28"/>
          <w:szCs w:val="28"/>
        </w:rPr>
        <w:t xml:space="preserve"> в целях разработки ежегодных и долгосрочных программ сохранения данных объектов культурного наследия;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3) оформляет охранное обязательство собственника объекта культурного наследия (памятника истории и культуры) местного (муниципального) значения, расположенного на территори</w:t>
      </w:r>
      <w:r>
        <w:rPr>
          <w:color w:val="4A5562"/>
          <w:sz w:val="28"/>
          <w:szCs w:val="28"/>
        </w:rPr>
        <w:t>и</w:t>
      </w:r>
      <w:r w:rsidRPr="00833085">
        <w:rPr>
          <w:color w:val="4A5562"/>
          <w:sz w:val="28"/>
          <w:szCs w:val="28"/>
        </w:rPr>
        <w:t xml:space="preserve">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</w:t>
      </w:r>
      <w:r w:rsidRPr="00C765E4">
        <w:rPr>
          <w:color w:val="4A5562"/>
          <w:sz w:val="28"/>
          <w:szCs w:val="28"/>
        </w:rPr>
        <w:t>4) оформляет охранное обязательство пользователя объекта культурного наследия (памятника истории и культуры) местного (муниципального) значения, расположенного на территории</w:t>
      </w:r>
      <w:r>
        <w:rPr>
          <w:color w:val="4A5562"/>
          <w:sz w:val="28"/>
          <w:szCs w:val="28"/>
        </w:rPr>
        <w:t xml:space="preserve">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</w:t>
      </w:r>
      <w:r w:rsidRPr="00C765E4">
        <w:rPr>
          <w:color w:val="4A5562"/>
          <w:sz w:val="28"/>
          <w:szCs w:val="28"/>
        </w:rPr>
        <w:t xml:space="preserve">5) обращается в суд с иском об изъятии у собственника бесхозяйственно содержащегося объекта культурного наследия местного (муниципального) значения, включенного в реестр, в случае, если собственник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значения. В случае принятия судом решения об изъятии объекта культурного наследия у собственника, содержащего данный объект ненадлежащим образом, по представлению областного органа охраны объектов культурного наследия Администрация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>выкупает данный объект или организует его продажу с публичных торгов.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> </w:t>
      </w:r>
      <w:r w:rsidRPr="00C765E4">
        <w:rPr>
          <w:color w:val="4A5562"/>
          <w:sz w:val="28"/>
          <w:szCs w:val="28"/>
          <w:u w:val="single"/>
        </w:rPr>
        <w:t>III. Охрана объектов культурного наследия (памятников истории и культуры) местного</w:t>
      </w:r>
      <w:r>
        <w:rPr>
          <w:color w:val="4A5562"/>
          <w:sz w:val="28"/>
          <w:szCs w:val="28"/>
          <w:u w:val="single"/>
        </w:rPr>
        <w:t xml:space="preserve"> </w:t>
      </w:r>
      <w:r w:rsidRPr="00C765E4">
        <w:rPr>
          <w:color w:val="4A5562"/>
          <w:sz w:val="28"/>
          <w:szCs w:val="28"/>
          <w:u w:val="single"/>
        </w:rPr>
        <w:t xml:space="preserve">(муниципального) значения, расположенных на территории </w:t>
      </w:r>
      <w:r>
        <w:rPr>
          <w:color w:val="4A5562"/>
          <w:sz w:val="28"/>
          <w:szCs w:val="28"/>
          <w:u w:val="single"/>
        </w:rPr>
        <w:t xml:space="preserve"> </w:t>
      </w:r>
      <w:proofErr w:type="spellStart"/>
      <w:r>
        <w:rPr>
          <w:color w:val="4A5562"/>
          <w:sz w:val="28"/>
          <w:szCs w:val="28"/>
          <w:u w:val="single"/>
        </w:rPr>
        <w:t>Тюльковского</w:t>
      </w:r>
      <w:proofErr w:type="spellEnd"/>
      <w:r>
        <w:rPr>
          <w:color w:val="4A5562"/>
          <w:sz w:val="28"/>
          <w:szCs w:val="28"/>
          <w:u w:val="single"/>
        </w:rPr>
        <w:t xml:space="preserve"> сельсовета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10. </w:t>
      </w:r>
      <w:proofErr w:type="gramStart"/>
      <w:r w:rsidRPr="00C765E4">
        <w:rPr>
          <w:color w:val="4A5562"/>
          <w:sz w:val="28"/>
          <w:szCs w:val="28"/>
        </w:rPr>
        <w:t>Целями и задачами охраны объектов культурного наследия (памятников истории и культуры) местного (муниципального) значения, расположенных на территории</w:t>
      </w:r>
      <w:r w:rsidRPr="00833085">
        <w:rPr>
          <w:color w:val="4A5562"/>
          <w:sz w:val="28"/>
          <w:szCs w:val="28"/>
        </w:rPr>
        <w:t xml:space="preserve">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являются:</w:t>
      </w:r>
      <w:r>
        <w:rPr>
          <w:color w:val="4A5562"/>
          <w:sz w:val="28"/>
          <w:szCs w:val="28"/>
        </w:rPr>
        <w:t xml:space="preserve">                                                                        </w:t>
      </w:r>
      <w:r w:rsidRPr="00C765E4">
        <w:rPr>
          <w:color w:val="4A5562"/>
          <w:sz w:val="28"/>
          <w:szCs w:val="28"/>
        </w:rPr>
        <w:t>1) предотвращение их повреждения, разрушения или уничтожения;</w:t>
      </w:r>
      <w:r>
        <w:rPr>
          <w:color w:val="4A5562"/>
          <w:sz w:val="28"/>
          <w:szCs w:val="28"/>
        </w:rPr>
        <w:t xml:space="preserve">                                         </w:t>
      </w:r>
      <w:r w:rsidRPr="00C765E4">
        <w:rPr>
          <w:color w:val="4A5562"/>
          <w:sz w:val="28"/>
          <w:szCs w:val="28"/>
        </w:rPr>
        <w:t>2) предотвращение изменения их облика и интерьера;</w:t>
      </w:r>
      <w:r>
        <w:rPr>
          <w:color w:val="4A5562"/>
          <w:sz w:val="28"/>
          <w:szCs w:val="28"/>
        </w:rPr>
        <w:t xml:space="preserve">                                                                </w:t>
      </w:r>
      <w:r w:rsidRPr="00C765E4">
        <w:rPr>
          <w:color w:val="4A5562"/>
          <w:sz w:val="28"/>
          <w:szCs w:val="28"/>
        </w:rPr>
        <w:t>3) предотвращение нарушения установленного порядка их использования;</w:t>
      </w:r>
      <w:r>
        <w:rPr>
          <w:color w:val="4A5562"/>
          <w:sz w:val="28"/>
          <w:szCs w:val="28"/>
        </w:rPr>
        <w:t xml:space="preserve">                             </w:t>
      </w:r>
      <w:r w:rsidRPr="00C765E4">
        <w:rPr>
          <w:color w:val="4A5562"/>
          <w:sz w:val="28"/>
          <w:szCs w:val="28"/>
        </w:rPr>
        <w:t>4) предотвращение их перемещения;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5) предотвращение других действий, могущих причинить вред указанным </w:t>
      </w:r>
      <w:r w:rsidRPr="00C765E4">
        <w:rPr>
          <w:color w:val="4A5562"/>
          <w:sz w:val="28"/>
          <w:szCs w:val="28"/>
        </w:rPr>
        <w:lastRenderedPageBreak/>
        <w:t>объектам культурного наследия;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6) предотвращение воздействия на указанные объекты культурного наследия неблагоприятных факторов окружающей среды.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11. Охрана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осуществляемая в пределах полномочий органов местного самоуправления, включает в себя:</w:t>
      </w:r>
      <w:r>
        <w:rPr>
          <w:color w:val="4A5562"/>
          <w:sz w:val="28"/>
          <w:szCs w:val="28"/>
        </w:rPr>
        <w:t xml:space="preserve">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1) </w:t>
      </w:r>
      <w:proofErr w:type="gramStart"/>
      <w:r w:rsidRPr="00C765E4">
        <w:rPr>
          <w:color w:val="4A5562"/>
          <w:sz w:val="28"/>
          <w:szCs w:val="28"/>
        </w:rPr>
        <w:t>контроль за</w:t>
      </w:r>
      <w:proofErr w:type="gramEnd"/>
      <w:r w:rsidRPr="00C765E4">
        <w:rPr>
          <w:color w:val="4A5562"/>
          <w:sz w:val="28"/>
          <w:szCs w:val="28"/>
        </w:rPr>
        <w:t xml:space="preserve"> состоянием объектов культурного наследия местного (муниципального) значения, расположенных на территории</w:t>
      </w:r>
      <w:r>
        <w:rPr>
          <w:color w:val="4A5562"/>
          <w:sz w:val="28"/>
          <w:szCs w:val="28"/>
        </w:rPr>
        <w:t xml:space="preserve">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2) выдачу разрешений (в форме письма на официальном бланке Администрации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  за подписью уполномоченного лица) на проведение работ по сохранению объекта культурного наследия местного (муниципального) значения, расположенного на территории</w:t>
      </w:r>
      <w:r>
        <w:rPr>
          <w:color w:val="4A5562"/>
          <w:sz w:val="28"/>
          <w:szCs w:val="28"/>
        </w:rPr>
        <w:t xml:space="preserve">  </w:t>
      </w:r>
      <w:r w:rsidRPr="00833085">
        <w:rPr>
          <w:color w:val="4A5562"/>
          <w:sz w:val="28"/>
          <w:szCs w:val="28"/>
        </w:rPr>
        <w:t xml:space="preserve">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сельсовета;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3) установку на объектах культурного наследия местного (муниципального) значения, расположенных на территори</w:t>
      </w:r>
      <w:r>
        <w:rPr>
          <w:color w:val="4A5562"/>
          <w:sz w:val="28"/>
          <w:szCs w:val="28"/>
        </w:rPr>
        <w:t>и</w:t>
      </w:r>
      <w:r w:rsidRPr="00833085">
        <w:rPr>
          <w:color w:val="4A5562"/>
          <w:sz w:val="28"/>
          <w:szCs w:val="28"/>
        </w:rPr>
        <w:t xml:space="preserve">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информационных надписей и обозначений;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  <w:u w:val="single"/>
        </w:rPr>
        <w:t>IV. Сохранение и популяризация объектов культурного наследия (памятников истории и культуры), находящихся в муниципальной собственности</w:t>
      </w:r>
      <w:r>
        <w:rPr>
          <w:color w:val="4A5562"/>
          <w:sz w:val="28"/>
          <w:szCs w:val="28"/>
          <w:u w:val="single"/>
        </w:rPr>
        <w:t xml:space="preserve"> </w:t>
      </w:r>
      <w:proofErr w:type="spellStart"/>
      <w:r>
        <w:rPr>
          <w:color w:val="4A5562"/>
          <w:sz w:val="28"/>
          <w:szCs w:val="28"/>
          <w:u w:val="single"/>
        </w:rPr>
        <w:t>Тюльковского</w:t>
      </w:r>
      <w:proofErr w:type="spellEnd"/>
      <w:r>
        <w:rPr>
          <w:color w:val="4A5562"/>
          <w:sz w:val="28"/>
          <w:szCs w:val="28"/>
          <w:u w:val="single"/>
        </w:rPr>
        <w:t xml:space="preserve"> сельсовета.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 12. </w:t>
      </w:r>
      <w:proofErr w:type="gramStart"/>
      <w:r w:rsidRPr="00C765E4">
        <w:rPr>
          <w:color w:val="4A5562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</w:t>
      </w:r>
      <w:r>
        <w:rPr>
          <w:color w:val="4A5562"/>
          <w:sz w:val="28"/>
          <w:szCs w:val="28"/>
        </w:rPr>
        <w:t xml:space="preserve">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включает в себя направленные на обеспечение физической сохранности данного объекта культурного наследия ремонтно-реставрационные работы, в том числе: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1) консервация объекта культурного наследия;</w:t>
      </w:r>
      <w:r>
        <w:rPr>
          <w:color w:val="4A5562"/>
          <w:sz w:val="28"/>
          <w:szCs w:val="28"/>
        </w:rPr>
        <w:t xml:space="preserve">                                                                               </w:t>
      </w:r>
      <w:r w:rsidRPr="00C765E4">
        <w:rPr>
          <w:color w:val="4A5562"/>
          <w:sz w:val="28"/>
          <w:szCs w:val="28"/>
        </w:rPr>
        <w:t>2) ремонт памятника;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3) реставрация памятника или ансамбля;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4) приспособление объекта культурного наследия для современного использования;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5) научно-исследовательские, изыскательские, проектные и производственные работы, научно-методическое руководство и авторский надзор.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>Разрешение на проведение работ по сохранению объектов культурного наследия местного (муниципального) значения, расположенных на территории</w:t>
      </w:r>
      <w:r w:rsidRPr="00A852F4">
        <w:rPr>
          <w:color w:val="4A5562"/>
          <w:sz w:val="28"/>
          <w:szCs w:val="28"/>
        </w:rPr>
        <w:t xml:space="preserve">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осуществляется в порядке, установленном настоящим положением.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К проведению работ по сохранению объекта культурного наследия допускаются юридические лица и индивидуальные предприниматели, </w:t>
      </w:r>
      <w:r w:rsidRPr="00C765E4">
        <w:rPr>
          <w:color w:val="4A5562"/>
          <w:sz w:val="28"/>
          <w:szCs w:val="28"/>
        </w:rPr>
        <w:lastRenderedPageBreak/>
        <w:t>имеющие лицензии на осуществление деятельности по сохранению объектов культурного наследия (памятников истории и культуры) народов Российской Федерации.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13. </w:t>
      </w:r>
      <w:proofErr w:type="gramStart"/>
      <w:r w:rsidRPr="00C765E4">
        <w:rPr>
          <w:color w:val="4A5562"/>
          <w:sz w:val="28"/>
          <w:szCs w:val="28"/>
        </w:rPr>
        <w:t xml:space="preserve">Популяризация объектов культурного наследия (памятников истории и культуры), находящихся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включает в себя: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1) обеспечение общественной доступности объектов культурного наследия;</w:t>
      </w:r>
      <w:r>
        <w:rPr>
          <w:color w:val="4A5562"/>
          <w:sz w:val="28"/>
          <w:szCs w:val="28"/>
        </w:rPr>
        <w:t xml:space="preserve">   </w:t>
      </w:r>
      <w:r w:rsidRPr="00C765E4">
        <w:rPr>
          <w:color w:val="4A5562"/>
          <w:sz w:val="28"/>
          <w:szCs w:val="28"/>
        </w:rPr>
        <w:t>2) экспонирование объектов культурного наследия в целях обеспечения их восприятия путем создания специальных видовых точек, смотровых площадок, зон обзора, специального освещения в темное время суток;</w:t>
      </w:r>
      <w:r>
        <w:rPr>
          <w:color w:val="4A5562"/>
          <w:sz w:val="28"/>
          <w:szCs w:val="28"/>
        </w:rPr>
        <w:t xml:space="preserve">                           </w:t>
      </w:r>
      <w:r w:rsidRPr="00C765E4">
        <w:rPr>
          <w:color w:val="4A5562"/>
          <w:sz w:val="28"/>
          <w:szCs w:val="28"/>
        </w:rPr>
        <w:t xml:space="preserve">3) </w:t>
      </w:r>
      <w:proofErr w:type="spellStart"/>
      <w:r w:rsidRPr="00C765E4">
        <w:rPr>
          <w:color w:val="4A5562"/>
          <w:sz w:val="28"/>
          <w:szCs w:val="28"/>
        </w:rPr>
        <w:t>музеефицирование</w:t>
      </w:r>
      <w:proofErr w:type="spellEnd"/>
      <w:r w:rsidRPr="00C765E4">
        <w:rPr>
          <w:color w:val="4A5562"/>
          <w:sz w:val="28"/>
          <w:szCs w:val="28"/>
        </w:rPr>
        <w:t xml:space="preserve"> объектов культурного наследия;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</w:t>
      </w:r>
      <w:proofErr w:type="gramStart"/>
      <w:r w:rsidRPr="00C765E4">
        <w:rPr>
          <w:color w:val="4A5562"/>
          <w:sz w:val="28"/>
          <w:szCs w:val="28"/>
        </w:rPr>
        <w:t>4) изучение объектов культурного наследия в составе образовательных программ;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5) проведение научно-практических конференций, семинаров по обмену информацией в области охраны, сохранения, использования и популяризации объектов культурного наследия;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6) проведение мероприятий, посвященных  историческому и культурному наследию  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;</w:t>
      </w:r>
      <w:r>
        <w:rPr>
          <w:color w:val="4A5562"/>
          <w:sz w:val="28"/>
          <w:szCs w:val="28"/>
        </w:rPr>
        <w:t xml:space="preserve">                                                                                  </w:t>
      </w:r>
      <w:r w:rsidRPr="00C765E4">
        <w:rPr>
          <w:color w:val="4A5562"/>
          <w:sz w:val="28"/>
          <w:szCs w:val="28"/>
        </w:rPr>
        <w:t>7) подготовку и проведение тематических выставок и презентаций по вопросам охраны, сохранения и использования объектов культурного наследия;</w:t>
      </w:r>
      <w:proofErr w:type="gramEnd"/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 w:rsidRPr="00C765E4">
        <w:rPr>
          <w:color w:val="4A5562"/>
          <w:sz w:val="28"/>
          <w:szCs w:val="28"/>
        </w:rPr>
        <w:t>8) организацию туристической деятельности в отношении объектов культурного наследия;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9) издательскую деятельность в целях пропаганды объектов культурного наследия;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10) освещение проблем историко-культурного наследия в средствах массовой информации путем создания теле- и радиопередач, кино- и видеофильмов, посвященных объектам культурного наследия;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11) иные мероприятия, проведение которых способствует целям популяризации объектов культурного наследия.</w:t>
      </w:r>
      <w:proofErr w:type="gramEnd"/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  <w:u w:val="single"/>
        </w:rPr>
        <w:t xml:space="preserve">V. Порядок проведения работ по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  <w:u w:val="single"/>
        </w:rPr>
        <w:t>Тюльковского</w:t>
      </w:r>
      <w:proofErr w:type="spellEnd"/>
      <w:r>
        <w:rPr>
          <w:color w:val="4A5562"/>
          <w:sz w:val="28"/>
          <w:szCs w:val="28"/>
          <w:u w:val="single"/>
        </w:rPr>
        <w:t xml:space="preserve"> сельсовета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 14. </w:t>
      </w:r>
      <w:proofErr w:type="gramStart"/>
      <w:r w:rsidRPr="00C765E4">
        <w:rPr>
          <w:color w:val="4A5562"/>
          <w:sz w:val="28"/>
          <w:szCs w:val="28"/>
        </w:rPr>
        <w:t xml:space="preserve">Работы по охране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, (далее - работы) проводятся на основании письменного задания и разрешения на проведение указанных работ (в форме письма на официальном бланке Администрации 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за подписью уполномоченного лица), выданных Администрацией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в соответствии с проектной документацией, при условии осуществления Администрацией поселения контроля за</w:t>
      </w:r>
      <w:proofErr w:type="gramEnd"/>
      <w:r w:rsidRPr="00C765E4">
        <w:rPr>
          <w:color w:val="4A5562"/>
          <w:sz w:val="28"/>
          <w:szCs w:val="28"/>
        </w:rPr>
        <w:t xml:space="preserve"> проведением работ.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lastRenderedPageBreak/>
        <w:t xml:space="preserve"> 15. Задание на проведение работ (далее - задание) выдается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с6ельсовета </w:t>
      </w:r>
      <w:r w:rsidRPr="00C765E4">
        <w:rPr>
          <w:color w:val="4A5562"/>
          <w:sz w:val="28"/>
          <w:szCs w:val="28"/>
        </w:rPr>
        <w:t xml:space="preserve"> на основании письменного заявления собственника или пользователя объекта культурного наследия.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Форма заявления и перечень прилагаемых к нему документов утверждаются Администрацией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.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>Срок выдачи задания заявителю - не позднее 1 месяца со дня подачи заявления со всеми прилагаемыми к нему документами.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16. Разрешение на проведение работ (далее - разрешение) выдается Администрацией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 на основании письменного заявления собственника или пользователя объекта культурного наследия.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Форма заявления и перечень прилагаемых к нему документов утверждаются Администрацией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.</w:t>
      </w:r>
      <w:r>
        <w:rPr>
          <w:color w:val="4A5562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765E4">
        <w:rPr>
          <w:color w:val="4A5562"/>
          <w:sz w:val="28"/>
          <w:szCs w:val="28"/>
        </w:rPr>
        <w:t xml:space="preserve">Разрешение выдается заявителю после предоставления им в Администрацию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 всей проектной документации на проведение работ, согласованной с местным (муниципальным) органом охраны объектов культурного наследия, и договора, заключенного исполнителем работ с местным (муниципальным) органом охраны объектов культурного наследия, предметом которого является осуществление </w:t>
      </w:r>
      <w:proofErr w:type="gramStart"/>
      <w:r w:rsidRPr="00C765E4">
        <w:rPr>
          <w:color w:val="4A5562"/>
          <w:sz w:val="28"/>
          <w:szCs w:val="28"/>
        </w:rPr>
        <w:t>контроля за</w:t>
      </w:r>
      <w:proofErr w:type="gramEnd"/>
      <w:r w:rsidRPr="00C765E4">
        <w:rPr>
          <w:color w:val="4A5562"/>
          <w:sz w:val="28"/>
          <w:szCs w:val="28"/>
        </w:rPr>
        <w:t xml:space="preserve"> проведением работ.</w:t>
      </w:r>
      <w:r>
        <w:rPr>
          <w:color w:val="4A5562"/>
          <w:sz w:val="28"/>
          <w:szCs w:val="28"/>
        </w:rPr>
        <w:t xml:space="preserve">     </w:t>
      </w:r>
      <w:r w:rsidRPr="00C765E4">
        <w:rPr>
          <w:color w:val="4A5562"/>
          <w:sz w:val="28"/>
          <w:szCs w:val="28"/>
        </w:rPr>
        <w:t xml:space="preserve">Срок выдачи разрешения заявителю - 20-дневный срок с момента представления в Администрацию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заявления со всей прилагаемой к нему документацией, включая согласованную проектную документацию и договор об осуществлении </w:t>
      </w:r>
      <w:proofErr w:type="gramStart"/>
      <w:r w:rsidRPr="00C765E4">
        <w:rPr>
          <w:color w:val="4A5562"/>
          <w:sz w:val="28"/>
          <w:szCs w:val="28"/>
        </w:rPr>
        <w:t>контроля за</w:t>
      </w:r>
      <w:proofErr w:type="gramEnd"/>
      <w:r w:rsidRPr="00C765E4">
        <w:rPr>
          <w:color w:val="4A5562"/>
          <w:sz w:val="28"/>
          <w:szCs w:val="28"/>
        </w:rPr>
        <w:t xml:space="preserve"> проведением работ.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> </w:t>
      </w:r>
      <w:r w:rsidRPr="00C765E4">
        <w:rPr>
          <w:color w:val="4A5562"/>
          <w:sz w:val="28"/>
          <w:szCs w:val="28"/>
          <w:u w:val="single"/>
        </w:rPr>
        <w:t xml:space="preserve">VI. Воссоздание утраченного объекта культурного наследия местного (муниципального) значения, расположенного на территории </w:t>
      </w:r>
      <w:proofErr w:type="spellStart"/>
      <w:r>
        <w:rPr>
          <w:color w:val="4A5562"/>
          <w:sz w:val="28"/>
          <w:szCs w:val="28"/>
          <w:u w:val="single"/>
        </w:rPr>
        <w:t>Тюльковского</w:t>
      </w:r>
      <w:proofErr w:type="spellEnd"/>
      <w:r>
        <w:rPr>
          <w:color w:val="4A5562"/>
          <w:sz w:val="28"/>
          <w:szCs w:val="28"/>
          <w:u w:val="single"/>
        </w:rPr>
        <w:t xml:space="preserve"> сельсовета </w:t>
      </w:r>
      <w:r w:rsidRPr="00C765E4">
        <w:rPr>
          <w:color w:val="4A5562"/>
          <w:sz w:val="28"/>
          <w:szCs w:val="28"/>
          <w:u w:val="single"/>
        </w:rPr>
        <w:t xml:space="preserve">и находящегося в муниципальной собственности </w:t>
      </w:r>
      <w:proofErr w:type="spellStart"/>
      <w:r>
        <w:rPr>
          <w:color w:val="4A5562"/>
          <w:sz w:val="28"/>
          <w:szCs w:val="28"/>
          <w:u w:val="single"/>
        </w:rPr>
        <w:t>Тюльковского</w:t>
      </w:r>
      <w:proofErr w:type="spellEnd"/>
      <w:r>
        <w:rPr>
          <w:color w:val="4A5562"/>
          <w:sz w:val="28"/>
          <w:szCs w:val="28"/>
          <w:u w:val="single"/>
        </w:rPr>
        <w:t xml:space="preserve"> сельсовета.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 17. Воссоздание утраченного объекта культурного наследия местного (муниципального) значения, расположенного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и находящегося в муниципальной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производится за счет средств бюджета поселения.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18. Решение о воссоздании утраченного объекта культурного наследия местного (муниципального) значения, расположенного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принимается  </w:t>
      </w:r>
      <w:proofErr w:type="spellStart"/>
      <w:r>
        <w:rPr>
          <w:color w:val="4A5562"/>
          <w:sz w:val="28"/>
          <w:szCs w:val="28"/>
        </w:rPr>
        <w:t>Тюльковским</w:t>
      </w:r>
      <w:proofErr w:type="spellEnd"/>
      <w:r>
        <w:rPr>
          <w:color w:val="4A5562"/>
          <w:sz w:val="28"/>
          <w:szCs w:val="28"/>
        </w:rPr>
        <w:t xml:space="preserve"> сельским Советом депутатов </w:t>
      </w:r>
      <w:r w:rsidRPr="00C765E4">
        <w:rPr>
          <w:color w:val="4A5562"/>
          <w:sz w:val="28"/>
          <w:szCs w:val="28"/>
        </w:rPr>
        <w:t xml:space="preserve"> по представлению Администрации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, основанному на заключении государственной историко-культурной экспертизы, а в случае воссоздания памятника религиозного значения - с учетом мнения религиозной организации.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> </w:t>
      </w:r>
      <w:r w:rsidRPr="00C765E4">
        <w:rPr>
          <w:color w:val="4A5562"/>
          <w:sz w:val="28"/>
          <w:szCs w:val="28"/>
          <w:u w:val="single"/>
        </w:rPr>
        <w:t>VII. Заключительные положения</w:t>
      </w:r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 19. </w:t>
      </w:r>
      <w:proofErr w:type="gramStart"/>
      <w:r w:rsidRPr="00C765E4">
        <w:rPr>
          <w:color w:val="4A5562"/>
          <w:sz w:val="28"/>
          <w:szCs w:val="28"/>
        </w:rPr>
        <w:t xml:space="preserve">Расходы, связанные с сохранением, использованием и популяризацией </w:t>
      </w:r>
      <w:r w:rsidRPr="00C765E4">
        <w:rPr>
          <w:color w:val="4A5562"/>
          <w:sz w:val="28"/>
          <w:szCs w:val="28"/>
        </w:rPr>
        <w:lastRenderedPageBreak/>
        <w:t xml:space="preserve">объектов культурного наследия (памятников истории и культуры), находящихся в собственности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, охраной объектов культурного наследия (памятников истории и культуры) местного (муниципального) значения, расположенных на территории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 xml:space="preserve">, являются расходными обязательствами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</w:t>
      </w:r>
      <w:r w:rsidRPr="00C765E4">
        <w:rPr>
          <w:color w:val="4A5562"/>
          <w:sz w:val="28"/>
          <w:szCs w:val="28"/>
        </w:rPr>
        <w:t>.</w:t>
      </w:r>
      <w:proofErr w:type="gramEnd"/>
    </w:p>
    <w:p w:rsidR="00155803" w:rsidRPr="00C765E4" w:rsidRDefault="00155803" w:rsidP="0015580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C765E4">
        <w:rPr>
          <w:color w:val="4A5562"/>
          <w:sz w:val="28"/>
          <w:szCs w:val="28"/>
        </w:rPr>
        <w:t xml:space="preserve">Финансовое обеспечение расходных обязательств осуществляется в пределах средств, предусмотренных в ведомственной структуре расходов бюджета </w:t>
      </w:r>
      <w:proofErr w:type="spellStart"/>
      <w:r>
        <w:rPr>
          <w:color w:val="4A5562"/>
          <w:sz w:val="28"/>
          <w:szCs w:val="28"/>
        </w:rPr>
        <w:t>Тюльковского</w:t>
      </w:r>
      <w:proofErr w:type="spellEnd"/>
      <w:r>
        <w:rPr>
          <w:color w:val="4A5562"/>
          <w:sz w:val="28"/>
          <w:szCs w:val="28"/>
        </w:rPr>
        <w:t xml:space="preserve"> сельсовета </w:t>
      </w:r>
      <w:r w:rsidRPr="00C765E4">
        <w:rPr>
          <w:color w:val="4A5562"/>
          <w:sz w:val="28"/>
          <w:szCs w:val="28"/>
        </w:rPr>
        <w:t xml:space="preserve"> на очередной финансовый год.</w:t>
      </w:r>
    </w:p>
    <w:p w:rsidR="00155803" w:rsidRDefault="00155803" w:rsidP="00155803">
      <w:pPr>
        <w:rPr>
          <w:sz w:val="28"/>
          <w:szCs w:val="28"/>
        </w:rPr>
      </w:pPr>
    </w:p>
    <w:p w:rsidR="00D3048D" w:rsidRPr="00155803" w:rsidRDefault="00D3048D">
      <w:pPr>
        <w:rPr>
          <w:sz w:val="28"/>
          <w:szCs w:val="28"/>
        </w:rPr>
      </w:pPr>
    </w:p>
    <w:sectPr w:rsidR="00D3048D" w:rsidRPr="00155803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03"/>
    <w:rsid w:val="00000EE3"/>
    <w:rsid w:val="00005496"/>
    <w:rsid w:val="00005972"/>
    <w:rsid w:val="00007519"/>
    <w:rsid w:val="000079B6"/>
    <w:rsid w:val="00007B98"/>
    <w:rsid w:val="0001014C"/>
    <w:rsid w:val="000110A1"/>
    <w:rsid w:val="00011504"/>
    <w:rsid w:val="00011521"/>
    <w:rsid w:val="00013A6E"/>
    <w:rsid w:val="000143BC"/>
    <w:rsid w:val="0001575A"/>
    <w:rsid w:val="00016A88"/>
    <w:rsid w:val="00017AE0"/>
    <w:rsid w:val="00020EE4"/>
    <w:rsid w:val="000228B1"/>
    <w:rsid w:val="00025540"/>
    <w:rsid w:val="000263D9"/>
    <w:rsid w:val="00026933"/>
    <w:rsid w:val="00026E0B"/>
    <w:rsid w:val="000273D8"/>
    <w:rsid w:val="00030F41"/>
    <w:rsid w:val="00031192"/>
    <w:rsid w:val="000317A4"/>
    <w:rsid w:val="000317C9"/>
    <w:rsid w:val="00032155"/>
    <w:rsid w:val="000324A1"/>
    <w:rsid w:val="0003292F"/>
    <w:rsid w:val="00032F7B"/>
    <w:rsid w:val="000339E0"/>
    <w:rsid w:val="00033B09"/>
    <w:rsid w:val="000356EB"/>
    <w:rsid w:val="000363B2"/>
    <w:rsid w:val="0003663D"/>
    <w:rsid w:val="00036A8E"/>
    <w:rsid w:val="00036EF5"/>
    <w:rsid w:val="0004027A"/>
    <w:rsid w:val="00040DC4"/>
    <w:rsid w:val="00040F4E"/>
    <w:rsid w:val="0004149E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5036A"/>
    <w:rsid w:val="00051D91"/>
    <w:rsid w:val="00052371"/>
    <w:rsid w:val="0005599D"/>
    <w:rsid w:val="00055E46"/>
    <w:rsid w:val="00055FEC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252D"/>
    <w:rsid w:val="00075C77"/>
    <w:rsid w:val="000760C7"/>
    <w:rsid w:val="000772C0"/>
    <w:rsid w:val="000779B1"/>
    <w:rsid w:val="00077AF6"/>
    <w:rsid w:val="000828DF"/>
    <w:rsid w:val="00082BE4"/>
    <w:rsid w:val="000839AA"/>
    <w:rsid w:val="00083A62"/>
    <w:rsid w:val="000845E0"/>
    <w:rsid w:val="00086397"/>
    <w:rsid w:val="00086B64"/>
    <w:rsid w:val="00086B69"/>
    <w:rsid w:val="00086D0A"/>
    <w:rsid w:val="00086D2F"/>
    <w:rsid w:val="00086D5F"/>
    <w:rsid w:val="000873A6"/>
    <w:rsid w:val="00087D10"/>
    <w:rsid w:val="0009358A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C4F"/>
    <w:rsid w:val="000A2E04"/>
    <w:rsid w:val="000A3E1D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06E"/>
    <w:rsid w:val="000B4B89"/>
    <w:rsid w:val="000B5664"/>
    <w:rsid w:val="000B56AD"/>
    <w:rsid w:val="000C1DD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7D9"/>
    <w:rsid w:val="000E21DF"/>
    <w:rsid w:val="000E21ED"/>
    <w:rsid w:val="000E24AD"/>
    <w:rsid w:val="000E2BD5"/>
    <w:rsid w:val="000E3DF9"/>
    <w:rsid w:val="000E3ECF"/>
    <w:rsid w:val="000E43A1"/>
    <w:rsid w:val="000E4C51"/>
    <w:rsid w:val="000E5C26"/>
    <w:rsid w:val="000F1CB9"/>
    <w:rsid w:val="000F30BE"/>
    <w:rsid w:val="000F37F4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3F7E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2EFB"/>
    <w:rsid w:val="0012671E"/>
    <w:rsid w:val="00126E2F"/>
    <w:rsid w:val="00130AAB"/>
    <w:rsid w:val="00130F34"/>
    <w:rsid w:val="00131722"/>
    <w:rsid w:val="00132A84"/>
    <w:rsid w:val="001330BE"/>
    <w:rsid w:val="00133CEF"/>
    <w:rsid w:val="00135929"/>
    <w:rsid w:val="00135BD0"/>
    <w:rsid w:val="00136F6C"/>
    <w:rsid w:val="00140335"/>
    <w:rsid w:val="00140BF9"/>
    <w:rsid w:val="00140F90"/>
    <w:rsid w:val="00141313"/>
    <w:rsid w:val="00141B21"/>
    <w:rsid w:val="001426A6"/>
    <w:rsid w:val="00143871"/>
    <w:rsid w:val="00144824"/>
    <w:rsid w:val="00144A46"/>
    <w:rsid w:val="00144D0E"/>
    <w:rsid w:val="001469E9"/>
    <w:rsid w:val="00146DFE"/>
    <w:rsid w:val="0014777E"/>
    <w:rsid w:val="001477C9"/>
    <w:rsid w:val="00147CED"/>
    <w:rsid w:val="00150603"/>
    <w:rsid w:val="00150B68"/>
    <w:rsid w:val="001514A7"/>
    <w:rsid w:val="0015484B"/>
    <w:rsid w:val="00154ECF"/>
    <w:rsid w:val="001557EF"/>
    <w:rsid w:val="00155803"/>
    <w:rsid w:val="001558FA"/>
    <w:rsid w:val="00156AAE"/>
    <w:rsid w:val="0015702B"/>
    <w:rsid w:val="0015720C"/>
    <w:rsid w:val="0015787D"/>
    <w:rsid w:val="001605EA"/>
    <w:rsid w:val="00160C2E"/>
    <w:rsid w:val="00161B70"/>
    <w:rsid w:val="00163668"/>
    <w:rsid w:val="001642AB"/>
    <w:rsid w:val="00164C92"/>
    <w:rsid w:val="00165415"/>
    <w:rsid w:val="00165742"/>
    <w:rsid w:val="00167506"/>
    <w:rsid w:val="0016756B"/>
    <w:rsid w:val="00167608"/>
    <w:rsid w:val="0016764C"/>
    <w:rsid w:val="00167A59"/>
    <w:rsid w:val="00167B8B"/>
    <w:rsid w:val="00170B9C"/>
    <w:rsid w:val="00171855"/>
    <w:rsid w:val="001729BE"/>
    <w:rsid w:val="00173B09"/>
    <w:rsid w:val="00174572"/>
    <w:rsid w:val="001745CD"/>
    <w:rsid w:val="00175CE1"/>
    <w:rsid w:val="00176EB6"/>
    <w:rsid w:val="00177038"/>
    <w:rsid w:val="001800C3"/>
    <w:rsid w:val="001805D9"/>
    <w:rsid w:val="00180B99"/>
    <w:rsid w:val="00181489"/>
    <w:rsid w:val="001820D6"/>
    <w:rsid w:val="0018284A"/>
    <w:rsid w:val="0018511A"/>
    <w:rsid w:val="00186F4E"/>
    <w:rsid w:val="001927CB"/>
    <w:rsid w:val="00193D19"/>
    <w:rsid w:val="0019431D"/>
    <w:rsid w:val="00194F43"/>
    <w:rsid w:val="00196B55"/>
    <w:rsid w:val="001A08E8"/>
    <w:rsid w:val="001A1290"/>
    <w:rsid w:val="001A138F"/>
    <w:rsid w:val="001A4870"/>
    <w:rsid w:val="001A521B"/>
    <w:rsid w:val="001A534F"/>
    <w:rsid w:val="001A7604"/>
    <w:rsid w:val="001A7C2B"/>
    <w:rsid w:val="001B0A8F"/>
    <w:rsid w:val="001B258F"/>
    <w:rsid w:val="001B45ED"/>
    <w:rsid w:val="001B522E"/>
    <w:rsid w:val="001B6737"/>
    <w:rsid w:val="001B6FD2"/>
    <w:rsid w:val="001B73F5"/>
    <w:rsid w:val="001B754E"/>
    <w:rsid w:val="001B7ED3"/>
    <w:rsid w:val="001C0F1F"/>
    <w:rsid w:val="001C3360"/>
    <w:rsid w:val="001C3836"/>
    <w:rsid w:val="001C4140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4F77"/>
    <w:rsid w:val="001D5B3F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ACC"/>
    <w:rsid w:val="001E7AFA"/>
    <w:rsid w:val="001E7F40"/>
    <w:rsid w:val="001E7FB7"/>
    <w:rsid w:val="001F068F"/>
    <w:rsid w:val="001F17BD"/>
    <w:rsid w:val="001F222E"/>
    <w:rsid w:val="001F32F7"/>
    <w:rsid w:val="001F5163"/>
    <w:rsid w:val="001F535C"/>
    <w:rsid w:val="001F58B1"/>
    <w:rsid w:val="001F5919"/>
    <w:rsid w:val="001F5D63"/>
    <w:rsid w:val="001F67E7"/>
    <w:rsid w:val="001F72BC"/>
    <w:rsid w:val="001F772B"/>
    <w:rsid w:val="00201549"/>
    <w:rsid w:val="00201864"/>
    <w:rsid w:val="00201F4F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F3B"/>
    <w:rsid w:val="00217A9A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6B4"/>
    <w:rsid w:val="00262F1C"/>
    <w:rsid w:val="00263955"/>
    <w:rsid w:val="00263FF9"/>
    <w:rsid w:val="00264AE7"/>
    <w:rsid w:val="00266EF8"/>
    <w:rsid w:val="00270503"/>
    <w:rsid w:val="002707CD"/>
    <w:rsid w:val="002714DD"/>
    <w:rsid w:val="00272B64"/>
    <w:rsid w:val="002756D6"/>
    <w:rsid w:val="002757ED"/>
    <w:rsid w:val="00276E4B"/>
    <w:rsid w:val="00280876"/>
    <w:rsid w:val="002837FE"/>
    <w:rsid w:val="0028501C"/>
    <w:rsid w:val="002869FF"/>
    <w:rsid w:val="00286CF2"/>
    <w:rsid w:val="002908D9"/>
    <w:rsid w:val="00294B70"/>
    <w:rsid w:val="00295142"/>
    <w:rsid w:val="00295178"/>
    <w:rsid w:val="002954F2"/>
    <w:rsid w:val="0029607F"/>
    <w:rsid w:val="0029618E"/>
    <w:rsid w:val="00296244"/>
    <w:rsid w:val="002969C5"/>
    <w:rsid w:val="00296E4B"/>
    <w:rsid w:val="00297F71"/>
    <w:rsid w:val="002A0405"/>
    <w:rsid w:val="002A1E5D"/>
    <w:rsid w:val="002A2319"/>
    <w:rsid w:val="002A2D92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1995"/>
    <w:rsid w:val="002B416A"/>
    <w:rsid w:val="002B5A1E"/>
    <w:rsid w:val="002B5DF0"/>
    <w:rsid w:val="002B6783"/>
    <w:rsid w:val="002C04BA"/>
    <w:rsid w:val="002C15E1"/>
    <w:rsid w:val="002C3D80"/>
    <w:rsid w:val="002C4670"/>
    <w:rsid w:val="002C5D41"/>
    <w:rsid w:val="002C6299"/>
    <w:rsid w:val="002D2339"/>
    <w:rsid w:val="002D2392"/>
    <w:rsid w:val="002D438D"/>
    <w:rsid w:val="002D522E"/>
    <w:rsid w:val="002D7B53"/>
    <w:rsid w:val="002E0BFC"/>
    <w:rsid w:val="002E0F12"/>
    <w:rsid w:val="002E10FA"/>
    <w:rsid w:val="002E4855"/>
    <w:rsid w:val="002E4B7A"/>
    <w:rsid w:val="002E4B7D"/>
    <w:rsid w:val="002E5D7C"/>
    <w:rsid w:val="002E5F91"/>
    <w:rsid w:val="002E73AD"/>
    <w:rsid w:val="002E74AF"/>
    <w:rsid w:val="002E7534"/>
    <w:rsid w:val="002E798B"/>
    <w:rsid w:val="002F3C93"/>
    <w:rsid w:val="002F3FA1"/>
    <w:rsid w:val="002F40C4"/>
    <w:rsid w:val="002F42EC"/>
    <w:rsid w:val="002F44C3"/>
    <w:rsid w:val="002F56BE"/>
    <w:rsid w:val="003006F0"/>
    <w:rsid w:val="003008EB"/>
    <w:rsid w:val="00301C42"/>
    <w:rsid w:val="00303CBA"/>
    <w:rsid w:val="00304A2F"/>
    <w:rsid w:val="003052E2"/>
    <w:rsid w:val="003053FE"/>
    <w:rsid w:val="00305B5F"/>
    <w:rsid w:val="0030610E"/>
    <w:rsid w:val="0030623E"/>
    <w:rsid w:val="00306773"/>
    <w:rsid w:val="00306CD0"/>
    <w:rsid w:val="003076DF"/>
    <w:rsid w:val="00307E35"/>
    <w:rsid w:val="003101AD"/>
    <w:rsid w:val="003138F2"/>
    <w:rsid w:val="00313991"/>
    <w:rsid w:val="00316B49"/>
    <w:rsid w:val="00317030"/>
    <w:rsid w:val="003172BB"/>
    <w:rsid w:val="003179D1"/>
    <w:rsid w:val="00317C8B"/>
    <w:rsid w:val="00320CA7"/>
    <w:rsid w:val="00320CF5"/>
    <w:rsid w:val="00326714"/>
    <w:rsid w:val="00326786"/>
    <w:rsid w:val="00327302"/>
    <w:rsid w:val="00330F2B"/>
    <w:rsid w:val="0033237C"/>
    <w:rsid w:val="00332766"/>
    <w:rsid w:val="00332E37"/>
    <w:rsid w:val="0033440B"/>
    <w:rsid w:val="00336230"/>
    <w:rsid w:val="00336939"/>
    <w:rsid w:val="00336ED9"/>
    <w:rsid w:val="00337D4E"/>
    <w:rsid w:val="00340028"/>
    <w:rsid w:val="0034209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5BC7"/>
    <w:rsid w:val="00356AD5"/>
    <w:rsid w:val="00357593"/>
    <w:rsid w:val="0036204A"/>
    <w:rsid w:val="0036207C"/>
    <w:rsid w:val="00362643"/>
    <w:rsid w:val="003630AB"/>
    <w:rsid w:val="00367A81"/>
    <w:rsid w:val="00370315"/>
    <w:rsid w:val="00372520"/>
    <w:rsid w:val="003733B1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35D4"/>
    <w:rsid w:val="0038375A"/>
    <w:rsid w:val="00384FAE"/>
    <w:rsid w:val="00385179"/>
    <w:rsid w:val="003864C1"/>
    <w:rsid w:val="00390233"/>
    <w:rsid w:val="00391841"/>
    <w:rsid w:val="00391CC3"/>
    <w:rsid w:val="00391D0C"/>
    <w:rsid w:val="00391ED1"/>
    <w:rsid w:val="00392FD6"/>
    <w:rsid w:val="00393F34"/>
    <w:rsid w:val="00394106"/>
    <w:rsid w:val="00394A8D"/>
    <w:rsid w:val="00396E6A"/>
    <w:rsid w:val="00397D8A"/>
    <w:rsid w:val="003A007F"/>
    <w:rsid w:val="003A04CA"/>
    <w:rsid w:val="003A05C3"/>
    <w:rsid w:val="003A177C"/>
    <w:rsid w:val="003A2E30"/>
    <w:rsid w:val="003A380B"/>
    <w:rsid w:val="003A44EC"/>
    <w:rsid w:val="003A4DD4"/>
    <w:rsid w:val="003A59AA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6E0"/>
    <w:rsid w:val="003D286C"/>
    <w:rsid w:val="003D3096"/>
    <w:rsid w:val="003D373C"/>
    <w:rsid w:val="003D3B4C"/>
    <w:rsid w:val="003D3B62"/>
    <w:rsid w:val="003D456D"/>
    <w:rsid w:val="003D457B"/>
    <w:rsid w:val="003D4B82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51E4"/>
    <w:rsid w:val="003E6047"/>
    <w:rsid w:val="003E68DD"/>
    <w:rsid w:val="003E6A1B"/>
    <w:rsid w:val="003E7390"/>
    <w:rsid w:val="003F005D"/>
    <w:rsid w:val="003F0361"/>
    <w:rsid w:val="003F2251"/>
    <w:rsid w:val="003F33AF"/>
    <w:rsid w:val="003F4A67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6949"/>
    <w:rsid w:val="00407216"/>
    <w:rsid w:val="00407FE4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3CC"/>
    <w:rsid w:val="00422BD6"/>
    <w:rsid w:val="00423C7B"/>
    <w:rsid w:val="00425A3E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0EFC"/>
    <w:rsid w:val="00441AFF"/>
    <w:rsid w:val="00443298"/>
    <w:rsid w:val="004433AC"/>
    <w:rsid w:val="00443C50"/>
    <w:rsid w:val="00444245"/>
    <w:rsid w:val="0044428F"/>
    <w:rsid w:val="00445288"/>
    <w:rsid w:val="004470FA"/>
    <w:rsid w:val="00447785"/>
    <w:rsid w:val="00451657"/>
    <w:rsid w:val="00451B04"/>
    <w:rsid w:val="00452F96"/>
    <w:rsid w:val="00453A9B"/>
    <w:rsid w:val="00454754"/>
    <w:rsid w:val="00455BBD"/>
    <w:rsid w:val="00455F75"/>
    <w:rsid w:val="004561DE"/>
    <w:rsid w:val="00456727"/>
    <w:rsid w:val="00457874"/>
    <w:rsid w:val="00457DE1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7D3"/>
    <w:rsid w:val="00470AB2"/>
    <w:rsid w:val="00471194"/>
    <w:rsid w:val="00472D40"/>
    <w:rsid w:val="00473866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053"/>
    <w:rsid w:val="004844A6"/>
    <w:rsid w:val="004849CA"/>
    <w:rsid w:val="00487DDF"/>
    <w:rsid w:val="00494FE5"/>
    <w:rsid w:val="004959BE"/>
    <w:rsid w:val="00497311"/>
    <w:rsid w:val="004A079D"/>
    <w:rsid w:val="004A0A95"/>
    <w:rsid w:val="004A3902"/>
    <w:rsid w:val="004A3922"/>
    <w:rsid w:val="004A45C6"/>
    <w:rsid w:val="004A48DC"/>
    <w:rsid w:val="004A4C10"/>
    <w:rsid w:val="004A672C"/>
    <w:rsid w:val="004A6C59"/>
    <w:rsid w:val="004A7ACF"/>
    <w:rsid w:val="004A7FED"/>
    <w:rsid w:val="004B0EB4"/>
    <w:rsid w:val="004B1562"/>
    <w:rsid w:val="004B206A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0F97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2D0D"/>
    <w:rsid w:val="004F30AD"/>
    <w:rsid w:val="004F3269"/>
    <w:rsid w:val="004F34C9"/>
    <w:rsid w:val="004F378E"/>
    <w:rsid w:val="004F3BA0"/>
    <w:rsid w:val="004F4511"/>
    <w:rsid w:val="004F5CF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09AA"/>
    <w:rsid w:val="005222B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18C7"/>
    <w:rsid w:val="00552742"/>
    <w:rsid w:val="005527CF"/>
    <w:rsid w:val="00554088"/>
    <w:rsid w:val="00554640"/>
    <w:rsid w:val="00554EB7"/>
    <w:rsid w:val="00556417"/>
    <w:rsid w:val="00560754"/>
    <w:rsid w:val="00560DB3"/>
    <w:rsid w:val="00561790"/>
    <w:rsid w:val="0056340E"/>
    <w:rsid w:val="00563830"/>
    <w:rsid w:val="005645B7"/>
    <w:rsid w:val="00571628"/>
    <w:rsid w:val="00571796"/>
    <w:rsid w:val="00571FAE"/>
    <w:rsid w:val="0057221A"/>
    <w:rsid w:val="00572246"/>
    <w:rsid w:val="00572502"/>
    <w:rsid w:val="00572F7D"/>
    <w:rsid w:val="00573466"/>
    <w:rsid w:val="005740A0"/>
    <w:rsid w:val="00574ADA"/>
    <w:rsid w:val="00574D3C"/>
    <w:rsid w:val="00574FE7"/>
    <w:rsid w:val="00575B2C"/>
    <w:rsid w:val="00575E6B"/>
    <w:rsid w:val="00580ACB"/>
    <w:rsid w:val="00580B82"/>
    <w:rsid w:val="00580E91"/>
    <w:rsid w:val="00580FB2"/>
    <w:rsid w:val="00581B63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3F7E"/>
    <w:rsid w:val="00594A80"/>
    <w:rsid w:val="005954AE"/>
    <w:rsid w:val="00595E71"/>
    <w:rsid w:val="005964A5"/>
    <w:rsid w:val="005964BA"/>
    <w:rsid w:val="00596D5F"/>
    <w:rsid w:val="00596E0C"/>
    <w:rsid w:val="00596F92"/>
    <w:rsid w:val="00597F8C"/>
    <w:rsid w:val="005A07B5"/>
    <w:rsid w:val="005A141C"/>
    <w:rsid w:val="005A2532"/>
    <w:rsid w:val="005A57F3"/>
    <w:rsid w:val="005A6DCB"/>
    <w:rsid w:val="005A7039"/>
    <w:rsid w:val="005A72FE"/>
    <w:rsid w:val="005A7B47"/>
    <w:rsid w:val="005A7C43"/>
    <w:rsid w:val="005B0439"/>
    <w:rsid w:val="005B1797"/>
    <w:rsid w:val="005B2456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802"/>
    <w:rsid w:val="005C3321"/>
    <w:rsid w:val="005C3748"/>
    <w:rsid w:val="005C3991"/>
    <w:rsid w:val="005C3CF5"/>
    <w:rsid w:val="005C4518"/>
    <w:rsid w:val="005C4FD9"/>
    <w:rsid w:val="005C6EA0"/>
    <w:rsid w:val="005C7C06"/>
    <w:rsid w:val="005C7C25"/>
    <w:rsid w:val="005D3101"/>
    <w:rsid w:val="005D38C3"/>
    <w:rsid w:val="005D4075"/>
    <w:rsid w:val="005D42FD"/>
    <w:rsid w:val="005D6059"/>
    <w:rsid w:val="005D7AFE"/>
    <w:rsid w:val="005E1269"/>
    <w:rsid w:val="005E1592"/>
    <w:rsid w:val="005E1E25"/>
    <w:rsid w:val="005E3D2E"/>
    <w:rsid w:val="005E43BA"/>
    <w:rsid w:val="005E4F5B"/>
    <w:rsid w:val="005E50E2"/>
    <w:rsid w:val="005E71C0"/>
    <w:rsid w:val="005E78DF"/>
    <w:rsid w:val="005E7CBF"/>
    <w:rsid w:val="005F1CBF"/>
    <w:rsid w:val="005F2D94"/>
    <w:rsid w:val="005F4191"/>
    <w:rsid w:val="005F46ED"/>
    <w:rsid w:val="005F4A09"/>
    <w:rsid w:val="005F560D"/>
    <w:rsid w:val="005F5AE5"/>
    <w:rsid w:val="005F5D31"/>
    <w:rsid w:val="005F6654"/>
    <w:rsid w:val="0060039E"/>
    <w:rsid w:val="00600C72"/>
    <w:rsid w:val="006013C9"/>
    <w:rsid w:val="0060160A"/>
    <w:rsid w:val="00603049"/>
    <w:rsid w:val="00603575"/>
    <w:rsid w:val="00603BFE"/>
    <w:rsid w:val="006051B8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074"/>
    <w:rsid w:val="00611182"/>
    <w:rsid w:val="00611205"/>
    <w:rsid w:val="0061145B"/>
    <w:rsid w:val="006116CA"/>
    <w:rsid w:val="0061208E"/>
    <w:rsid w:val="00612B4D"/>
    <w:rsid w:val="00612E4F"/>
    <w:rsid w:val="00613566"/>
    <w:rsid w:val="00614812"/>
    <w:rsid w:val="006149CB"/>
    <w:rsid w:val="00614A44"/>
    <w:rsid w:val="0061512F"/>
    <w:rsid w:val="006151F4"/>
    <w:rsid w:val="006156B8"/>
    <w:rsid w:val="006162E7"/>
    <w:rsid w:val="006178C6"/>
    <w:rsid w:val="00620E1D"/>
    <w:rsid w:val="006210A6"/>
    <w:rsid w:val="00622584"/>
    <w:rsid w:val="0062338D"/>
    <w:rsid w:val="00623D86"/>
    <w:rsid w:val="006240A6"/>
    <w:rsid w:val="00625402"/>
    <w:rsid w:val="00626971"/>
    <w:rsid w:val="00627B63"/>
    <w:rsid w:val="00627CA5"/>
    <w:rsid w:val="00630E61"/>
    <w:rsid w:val="00631272"/>
    <w:rsid w:val="00631C97"/>
    <w:rsid w:val="0063317A"/>
    <w:rsid w:val="006337F0"/>
    <w:rsid w:val="00634130"/>
    <w:rsid w:val="00635192"/>
    <w:rsid w:val="00635AA1"/>
    <w:rsid w:val="00636067"/>
    <w:rsid w:val="0063670D"/>
    <w:rsid w:val="00636C7E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71E"/>
    <w:rsid w:val="00644D0F"/>
    <w:rsid w:val="00644F2D"/>
    <w:rsid w:val="0064590D"/>
    <w:rsid w:val="006459FC"/>
    <w:rsid w:val="0064663B"/>
    <w:rsid w:val="0064711C"/>
    <w:rsid w:val="006471E0"/>
    <w:rsid w:val="00647242"/>
    <w:rsid w:val="00647D3C"/>
    <w:rsid w:val="00651115"/>
    <w:rsid w:val="00652003"/>
    <w:rsid w:val="006520AD"/>
    <w:rsid w:val="0065248C"/>
    <w:rsid w:val="00652CCB"/>
    <w:rsid w:val="00653285"/>
    <w:rsid w:val="00654AD6"/>
    <w:rsid w:val="006554D9"/>
    <w:rsid w:val="006579F5"/>
    <w:rsid w:val="00661BD2"/>
    <w:rsid w:val="00662142"/>
    <w:rsid w:val="006623A7"/>
    <w:rsid w:val="006627A7"/>
    <w:rsid w:val="0066309B"/>
    <w:rsid w:val="00666DDF"/>
    <w:rsid w:val="0066760F"/>
    <w:rsid w:val="006676CA"/>
    <w:rsid w:val="00670C5C"/>
    <w:rsid w:val="00670DB3"/>
    <w:rsid w:val="00671D4B"/>
    <w:rsid w:val="00672715"/>
    <w:rsid w:val="00672958"/>
    <w:rsid w:val="00672A01"/>
    <w:rsid w:val="006734CA"/>
    <w:rsid w:val="00673DEC"/>
    <w:rsid w:val="00675B69"/>
    <w:rsid w:val="00676A2F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2A58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3CE"/>
    <w:rsid w:val="006B64F6"/>
    <w:rsid w:val="006B738A"/>
    <w:rsid w:val="006B783B"/>
    <w:rsid w:val="006C0D3A"/>
    <w:rsid w:val="006C120D"/>
    <w:rsid w:val="006C219C"/>
    <w:rsid w:val="006C2E43"/>
    <w:rsid w:val="006C309F"/>
    <w:rsid w:val="006C34EC"/>
    <w:rsid w:val="006C3934"/>
    <w:rsid w:val="006C6ABA"/>
    <w:rsid w:val="006D05FF"/>
    <w:rsid w:val="006D4183"/>
    <w:rsid w:val="006D46AF"/>
    <w:rsid w:val="006D4B3F"/>
    <w:rsid w:val="006D4E84"/>
    <w:rsid w:val="006D4EE9"/>
    <w:rsid w:val="006D50F4"/>
    <w:rsid w:val="006D6D69"/>
    <w:rsid w:val="006D71BB"/>
    <w:rsid w:val="006D723E"/>
    <w:rsid w:val="006E01CB"/>
    <w:rsid w:val="006E0C05"/>
    <w:rsid w:val="006E13B3"/>
    <w:rsid w:val="006E1901"/>
    <w:rsid w:val="006E1CFE"/>
    <w:rsid w:val="006E2060"/>
    <w:rsid w:val="006E3D48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04CA7"/>
    <w:rsid w:val="007064F0"/>
    <w:rsid w:val="00710120"/>
    <w:rsid w:val="0071013E"/>
    <w:rsid w:val="00710FA4"/>
    <w:rsid w:val="007114FE"/>
    <w:rsid w:val="00711781"/>
    <w:rsid w:val="00711B38"/>
    <w:rsid w:val="00711BFF"/>
    <w:rsid w:val="00712FA3"/>
    <w:rsid w:val="00713F51"/>
    <w:rsid w:val="0071477B"/>
    <w:rsid w:val="00715735"/>
    <w:rsid w:val="0071573D"/>
    <w:rsid w:val="0071700A"/>
    <w:rsid w:val="007176B2"/>
    <w:rsid w:val="00720060"/>
    <w:rsid w:val="00720409"/>
    <w:rsid w:val="007236A3"/>
    <w:rsid w:val="007246C0"/>
    <w:rsid w:val="00724ADA"/>
    <w:rsid w:val="0072512A"/>
    <w:rsid w:val="0072592B"/>
    <w:rsid w:val="0072647C"/>
    <w:rsid w:val="00727200"/>
    <w:rsid w:val="00730199"/>
    <w:rsid w:val="007306AE"/>
    <w:rsid w:val="007324E7"/>
    <w:rsid w:val="0073251F"/>
    <w:rsid w:val="00732596"/>
    <w:rsid w:val="00735DCA"/>
    <w:rsid w:val="007368D2"/>
    <w:rsid w:val="00736B45"/>
    <w:rsid w:val="007375E1"/>
    <w:rsid w:val="00740406"/>
    <w:rsid w:val="00740C64"/>
    <w:rsid w:val="00741080"/>
    <w:rsid w:val="00741F3A"/>
    <w:rsid w:val="007421FE"/>
    <w:rsid w:val="00742E05"/>
    <w:rsid w:val="00743603"/>
    <w:rsid w:val="0074746C"/>
    <w:rsid w:val="007500C9"/>
    <w:rsid w:val="00750A7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E96"/>
    <w:rsid w:val="00765C03"/>
    <w:rsid w:val="007671BA"/>
    <w:rsid w:val="00770BB9"/>
    <w:rsid w:val="00770FEC"/>
    <w:rsid w:val="00771423"/>
    <w:rsid w:val="00771EF9"/>
    <w:rsid w:val="00776B58"/>
    <w:rsid w:val="007823AF"/>
    <w:rsid w:val="00782748"/>
    <w:rsid w:val="00782939"/>
    <w:rsid w:val="00783191"/>
    <w:rsid w:val="00783495"/>
    <w:rsid w:val="00783498"/>
    <w:rsid w:val="00784B38"/>
    <w:rsid w:val="00784FB6"/>
    <w:rsid w:val="0078640F"/>
    <w:rsid w:val="0078709E"/>
    <w:rsid w:val="00787487"/>
    <w:rsid w:val="00787882"/>
    <w:rsid w:val="00790730"/>
    <w:rsid w:val="00791EC1"/>
    <w:rsid w:val="00791EED"/>
    <w:rsid w:val="007935F2"/>
    <w:rsid w:val="00794D76"/>
    <w:rsid w:val="00795F41"/>
    <w:rsid w:val="007A0280"/>
    <w:rsid w:val="007A2FD7"/>
    <w:rsid w:val="007A4DD8"/>
    <w:rsid w:val="007A6E5E"/>
    <w:rsid w:val="007A6E98"/>
    <w:rsid w:val="007A79EE"/>
    <w:rsid w:val="007B0FAD"/>
    <w:rsid w:val="007B23A5"/>
    <w:rsid w:val="007B2504"/>
    <w:rsid w:val="007B48F3"/>
    <w:rsid w:val="007B4EB6"/>
    <w:rsid w:val="007B69B6"/>
    <w:rsid w:val="007B6ACC"/>
    <w:rsid w:val="007B6D37"/>
    <w:rsid w:val="007C0A8A"/>
    <w:rsid w:val="007C45ED"/>
    <w:rsid w:val="007C52C6"/>
    <w:rsid w:val="007C5AB8"/>
    <w:rsid w:val="007C6D67"/>
    <w:rsid w:val="007C6EB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0E26"/>
    <w:rsid w:val="007E1646"/>
    <w:rsid w:val="007E6709"/>
    <w:rsid w:val="007E6888"/>
    <w:rsid w:val="007E6B1F"/>
    <w:rsid w:val="007E763B"/>
    <w:rsid w:val="007E7AFD"/>
    <w:rsid w:val="007F16F9"/>
    <w:rsid w:val="007F3E46"/>
    <w:rsid w:val="007F533A"/>
    <w:rsid w:val="007F6028"/>
    <w:rsid w:val="007F741B"/>
    <w:rsid w:val="007F7F47"/>
    <w:rsid w:val="008006EA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1519F"/>
    <w:rsid w:val="008201D7"/>
    <w:rsid w:val="0082241A"/>
    <w:rsid w:val="00822447"/>
    <w:rsid w:val="008228C3"/>
    <w:rsid w:val="00823B71"/>
    <w:rsid w:val="00824170"/>
    <w:rsid w:val="00825CC6"/>
    <w:rsid w:val="00825D17"/>
    <w:rsid w:val="0082609C"/>
    <w:rsid w:val="008266A3"/>
    <w:rsid w:val="008273EC"/>
    <w:rsid w:val="00827853"/>
    <w:rsid w:val="00832833"/>
    <w:rsid w:val="00835897"/>
    <w:rsid w:val="00837D1E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CCB"/>
    <w:rsid w:val="00852950"/>
    <w:rsid w:val="00852C2F"/>
    <w:rsid w:val="00853538"/>
    <w:rsid w:val="00855823"/>
    <w:rsid w:val="008571F8"/>
    <w:rsid w:val="00857952"/>
    <w:rsid w:val="0086001C"/>
    <w:rsid w:val="0086021F"/>
    <w:rsid w:val="00860381"/>
    <w:rsid w:val="00861487"/>
    <w:rsid w:val="008625EE"/>
    <w:rsid w:val="008629B3"/>
    <w:rsid w:val="0086407B"/>
    <w:rsid w:val="0086558A"/>
    <w:rsid w:val="00867907"/>
    <w:rsid w:val="00870805"/>
    <w:rsid w:val="00871C8D"/>
    <w:rsid w:val="00872F3C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08C"/>
    <w:rsid w:val="008801B3"/>
    <w:rsid w:val="0088042B"/>
    <w:rsid w:val="00880CCE"/>
    <w:rsid w:val="00880EBA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3848"/>
    <w:rsid w:val="008940DD"/>
    <w:rsid w:val="00894953"/>
    <w:rsid w:val="00897C44"/>
    <w:rsid w:val="008A088A"/>
    <w:rsid w:val="008A0E60"/>
    <w:rsid w:val="008A272F"/>
    <w:rsid w:val="008A33D2"/>
    <w:rsid w:val="008A3AA6"/>
    <w:rsid w:val="008A5F73"/>
    <w:rsid w:val="008A6CA1"/>
    <w:rsid w:val="008A7D73"/>
    <w:rsid w:val="008B194C"/>
    <w:rsid w:val="008B2FCE"/>
    <w:rsid w:val="008B3247"/>
    <w:rsid w:val="008B33DA"/>
    <w:rsid w:val="008B3AB9"/>
    <w:rsid w:val="008B476D"/>
    <w:rsid w:val="008B6204"/>
    <w:rsid w:val="008B6382"/>
    <w:rsid w:val="008B7620"/>
    <w:rsid w:val="008C0604"/>
    <w:rsid w:val="008C096C"/>
    <w:rsid w:val="008C0C71"/>
    <w:rsid w:val="008C1F35"/>
    <w:rsid w:val="008C283C"/>
    <w:rsid w:val="008C2FE3"/>
    <w:rsid w:val="008C4AB9"/>
    <w:rsid w:val="008C4FEB"/>
    <w:rsid w:val="008C54BF"/>
    <w:rsid w:val="008C5670"/>
    <w:rsid w:val="008C58F9"/>
    <w:rsid w:val="008D2043"/>
    <w:rsid w:val="008D2441"/>
    <w:rsid w:val="008D329F"/>
    <w:rsid w:val="008D4AB6"/>
    <w:rsid w:val="008D4FB2"/>
    <w:rsid w:val="008D5257"/>
    <w:rsid w:val="008D5904"/>
    <w:rsid w:val="008D5A18"/>
    <w:rsid w:val="008D5FA3"/>
    <w:rsid w:val="008D6C50"/>
    <w:rsid w:val="008D7EB5"/>
    <w:rsid w:val="008E1C5A"/>
    <w:rsid w:val="008E246F"/>
    <w:rsid w:val="008E2EA5"/>
    <w:rsid w:val="008E34B1"/>
    <w:rsid w:val="008E3536"/>
    <w:rsid w:val="008E4B9F"/>
    <w:rsid w:val="008E6A40"/>
    <w:rsid w:val="008E6B58"/>
    <w:rsid w:val="008E6C45"/>
    <w:rsid w:val="008E70B7"/>
    <w:rsid w:val="008E7DA9"/>
    <w:rsid w:val="008F00B6"/>
    <w:rsid w:val="008F05CE"/>
    <w:rsid w:val="008F0D30"/>
    <w:rsid w:val="008F3001"/>
    <w:rsid w:val="008F428C"/>
    <w:rsid w:val="008F478D"/>
    <w:rsid w:val="008F60D6"/>
    <w:rsid w:val="008F67A4"/>
    <w:rsid w:val="008F6A9A"/>
    <w:rsid w:val="008F71B8"/>
    <w:rsid w:val="008F7887"/>
    <w:rsid w:val="008F7E5D"/>
    <w:rsid w:val="00900D17"/>
    <w:rsid w:val="009050E8"/>
    <w:rsid w:val="009054B9"/>
    <w:rsid w:val="0090553A"/>
    <w:rsid w:val="00906DA0"/>
    <w:rsid w:val="00906EE0"/>
    <w:rsid w:val="0091059A"/>
    <w:rsid w:val="00911228"/>
    <w:rsid w:val="00912937"/>
    <w:rsid w:val="00912DCA"/>
    <w:rsid w:val="0091313B"/>
    <w:rsid w:val="00914523"/>
    <w:rsid w:val="009156DC"/>
    <w:rsid w:val="00915E50"/>
    <w:rsid w:val="00917814"/>
    <w:rsid w:val="00920324"/>
    <w:rsid w:val="009207A8"/>
    <w:rsid w:val="00920F75"/>
    <w:rsid w:val="00922EA2"/>
    <w:rsid w:val="00925DC4"/>
    <w:rsid w:val="00926226"/>
    <w:rsid w:val="00926790"/>
    <w:rsid w:val="00927A19"/>
    <w:rsid w:val="00930771"/>
    <w:rsid w:val="00933C9D"/>
    <w:rsid w:val="00934784"/>
    <w:rsid w:val="00934B9F"/>
    <w:rsid w:val="00934F75"/>
    <w:rsid w:val="00935A9B"/>
    <w:rsid w:val="00936EA6"/>
    <w:rsid w:val="009372F9"/>
    <w:rsid w:val="00937539"/>
    <w:rsid w:val="0094032F"/>
    <w:rsid w:val="009409AC"/>
    <w:rsid w:val="00940CAD"/>
    <w:rsid w:val="00941019"/>
    <w:rsid w:val="00942181"/>
    <w:rsid w:val="0094277E"/>
    <w:rsid w:val="0094289B"/>
    <w:rsid w:val="009432B0"/>
    <w:rsid w:val="009444EC"/>
    <w:rsid w:val="00945F57"/>
    <w:rsid w:val="00946073"/>
    <w:rsid w:val="00946524"/>
    <w:rsid w:val="00947D3A"/>
    <w:rsid w:val="009517BB"/>
    <w:rsid w:val="00952002"/>
    <w:rsid w:val="0095214E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3F42"/>
    <w:rsid w:val="009646B2"/>
    <w:rsid w:val="00965122"/>
    <w:rsid w:val="00967F4E"/>
    <w:rsid w:val="00972390"/>
    <w:rsid w:val="00972776"/>
    <w:rsid w:val="00973283"/>
    <w:rsid w:val="009735E7"/>
    <w:rsid w:val="0097613D"/>
    <w:rsid w:val="00976271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632F"/>
    <w:rsid w:val="009901DE"/>
    <w:rsid w:val="0099061D"/>
    <w:rsid w:val="00991651"/>
    <w:rsid w:val="00992A36"/>
    <w:rsid w:val="009935D8"/>
    <w:rsid w:val="009946B8"/>
    <w:rsid w:val="00994A98"/>
    <w:rsid w:val="00995976"/>
    <w:rsid w:val="0099692B"/>
    <w:rsid w:val="00996BC9"/>
    <w:rsid w:val="009971C0"/>
    <w:rsid w:val="009972F4"/>
    <w:rsid w:val="00997E48"/>
    <w:rsid w:val="009A276A"/>
    <w:rsid w:val="009A2FEC"/>
    <w:rsid w:val="009A4024"/>
    <w:rsid w:val="009A44DE"/>
    <w:rsid w:val="009A4D65"/>
    <w:rsid w:val="009A5086"/>
    <w:rsid w:val="009A5D1C"/>
    <w:rsid w:val="009A6EEC"/>
    <w:rsid w:val="009A728E"/>
    <w:rsid w:val="009A7846"/>
    <w:rsid w:val="009B0774"/>
    <w:rsid w:val="009B07CC"/>
    <w:rsid w:val="009B179F"/>
    <w:rsid w:val="009B354B"/>
    <w:rsid w:val="009B5454"/>
    <w:rsid w:val="009B6013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2ED3"/>
    <w:rsid w:val="009C3158"/>
    <w:rsid w:val="009C3CF7"/>
    <w:rsid w:val="009C4550"/>
    <w:rsid w:val="009C4AD8"/>
    <w:rsid w:val="009C6B0D"/>
    <w:rsid w:val="009C758C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E4D9F"/>
    <w:rsid w:val="009E6DF5"/>
    <w:rsid w:val="009F0178"/>
    <w:rsid w:val="009F7FF2"/>
    <w:rsid w:val="00A0047B"/>
    <w:rsid w:val="00A015E1"/>
    <w:rsid w:val="00A0171C"/>
    <w:rsid w:val="00A019D7"/>
    <w:rsid w:val="00A01C47"/>
    <w:rsid w:val="00A02799"/>
    <w:rsid w:val="00A03A59"/>
    <w:rsid w:val="00A045F8"/>
    <w:rsid w:val="00A04983"/>
    <w:rsid w:val="00A07BD0"/>
    <w:rsid w:val="00A10300"/>
    <w:rsid w:val="00A110A3"/>
    <w:rsid w:val="00A1164F"/>
    <w:rsid w:val="00A1189D"/>
    <w:rsid w:val="00A12381"/>
    <w:rsid w:val="00A131EA"/>
    <w:rsid w:val="00A148B3"/>
    <w:rsid w:val="00A150DC"/>
    <w:rsid w:val="00A1637C"/>
    <w:rsid w:val="00A222E1"/>
    <w:rsid w:val="00A22774"/>
    <w:rsid w:val="00A233EB"/>
    <w:rsid w:val="00A23A2C"/>
    <w:rsid w:val="00A23AC3"/>
    <w:rsid w:val="00A241DE"/>
    <w:rsid w:val="00A24440"/>
    <w:rsid w:val="00A24DA4"/>
    <w:rsid w:val="00A3108B"/>
    <w:rsid w:val="00A32EC3"/>
    <w:rsid w:val="00A339D2"/>
    <w:rsid w:val="00A34B6D"/>
    <w:rsid w:val="00A34DAE"/>
    <w:rsid w:val="00A373D7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460B"/>
    <w:rsid w:val="00A55459"/>
    <w:rsid w:val="00A55B3A"/>
    <w:rsid w:val="00A55CCA"/>
    <w:rsid w:val="00A560DD"/>
    <w:rsid w:val="00A5746F"/>
    <w:rsid w:val="00A607C7"/>
    <w:rsid w:val="00A6338E"/>
    <w:rsid w:val="00A656C4"/>
    <w:rsid w:val="00A65A6F"/>
    <w:rsid w:val="00A65A80"/>
    <w:rsid w:val="00A65ECF"/>
    <w:rsid w:val="00A66072"/>
    <w:rsid w:val="00A665A2"/>
    <w:rsid w:val="00A66998"/>
    <w:rsid w:val="00A70101"/>
    <w:rsid w:val="00A71FB7"/>
    <w:rsid w:val="00A72557"/>
    <w:rsid w:val="00A72AA1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684A"/>
    <w:rsid w:val="00A97709"/>
    <w:rsid w:val="00A97D14"/>
    <w:rsid w:val="00AA05F1"/>
    <w:rsid w:val="00AA08E0"/>
    <w:rsid w:val="00AA1C78"/>
    <w:rsid w:val="00AA2060"/>
    <w:rsid w:val="00AA207C"/>
    <w:rsid w:val="00AA259A"/>
    <w:rsid w:val="00AA3326"/>
    <w:rsid w:val="00AA4B0E"/>
    <w:rsid w:val="00AA5FD0"/>
    <w:rsid w:val="00AA622B"/>
    <w:rsid w:val="00AA6873"/>
    <w:rsid w:val="00AA7E2A"/>
    <w:rsid w:val="00AA7E3E"/>
    <w:rsid w:val="00AB068A"/>
    <w:rsid w:val="00AB1000"/>
    <w:rsid w:val="00AB11EC"/>
    <w:rsid w:val="00AB1E8C"/>
    <w:rsid w:val="00AB32A2"/>
    <w:rsid w:val="00AB3AC2"/>
    <w:rsid w:val="00AB47EA"/>
    <w:rsid w:val="00AB6DBF"/>
    <w:rsid w:val="00AC006E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3339"/>
    <w:rsid w:val="00AC6BB3"/>
    <w:rsid w:val="00AC73FF"/>
    <w:rsid w:val="00AD0934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3777"/>
    <w:rsid w:val="00AE42CE"/>
    <w:rsid w:val="00AE43D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7547"/>
    <w:rsid w:val="00B17AAB"/>
    <w:rsid w:val="00B208E5"/>
    <w:rsid w:val="00B21737"/>
    <w:rsid w:val="00B2184B"/>
    <w:rsid w:val="00B21D39"/>
    <w:rsid w:val="00B227E3"/>
    <w:rsid w:val="00B23489"/>
    <w:rsid w:val="00B23F3A"/>
    <w:rsid w:val="00B24CF0"/>
    <w:rsid w:val="00B250A9"/>
    <w:rsid w:val="00B251E4"/>
    <w:rsid w:val="00B25644"/>
    <w:rsid w:val="00B256A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5C06"/>
    <w:rsid w:val="00B36378"/>
    <w:rsid w:val="00B364A5"/>
    <w:rsid w:val="00B37ABB"/>
    <w:rsid w:val="00B40289"/>
    <w:rsid w:val="00B40F3C"/>
    <w:rsid w:val="00B438D0"/>
    <w:rsid w:val="00B43F73"/>
    <w:rsid w:val="00B4547D"/>
    <w:rsid w:val="00B45510"/>
    <w:rsid w:val="00B45B98"/>
    <w:rsid w:val="00B467DE"/>
    <w:rsid w:val="00B46DAF"/>
    <w:rsid w:val="00B46E9B"/>
    <w:rsid w:val="00B47CE0"/>
    <w:rsid w:val="00B503E7"/>
    <w:rsid w:val="00B504D9"/>
    <w:rsid w:val="00B50BA5"/>
    <w:rsid w:val="00B525F6"/>
    <w:rsid w:val="00B53545"/>
    <w:rsid w:val="00B53FD4"/>
    <w:rsid w:val="00B55BFB"/>
    <w:rsid w:val="00B55DAB"/>
    <w:rsid w:val="00B574E3"/>
    <w:rsid w:val="00B604DA"/>
    <w:rsid w:val="00B61C1E"/>
    <w:rsid w:val="00B6283A"/>
    <w:rsid w:val="00B63173"/>
    <w:rsid w:val="00B67A95"/>
    <w:rsid w:val="00B67C19"/>
    <w:rsid w:val="00B701C8"/>
    <w:rsid w:val="00B72005"/>
    <w:rsid w:val="00B72B26"/>
    <w:rsid w:val="00B73726"/>
    <w:rsid w:val="00B73AC6"/>
    <w:rsid w:val="00B7582F"/>
    <w:rsid w:val="00B75DE1"/>
    <w:rsid w:val="00B764A6"/>
    <w:rsid w:val="00B805E9"/>
    <w:rsid w:val="00B80AE9"/>
    <w:rsid w:val="00B80CFB"/>
    <w:rsid w:val="00B80D0E"/>
    <w:rsid w:val="00B82C76"/>
    <w:rsid w:val="00B831E6"/>
    <w:rsid w:val="00B84A5D"/>
    <w:rsid w:val="00B8650E"/>
    <w:rsid w:val="00B86CE2"/>
    <w:rsid w:val="00B86DC5"/>
    <w:rsid w:val="00B909E6"/>
    <w:rsid w:val="00B9140F"/>
    <w:rsid w:val="00B91603"/>
    <w:rsid w:val="00B91BB8"/>
    <w:rsid w:val="00B92127"/>
    <w:rsid w:val="00B92346"/>
    <w:rsid w:val="00B92DF7"/>
    <w:rsid w:val="00B96653"/>
    <w:rsid w:val="00BA0635"/>
    <w:rsid w:val="00BA0A4D"/>
    <w:rsid w:val="00BA1555"/>
    <w:rsid w:val="00BA2A97"/>
    <w:rsid w:val="00BA4CF3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4357"/>
    <w:rsid w:val="00BB5633"/>
    <w:rsid w:val="00BB5F8A"/>
    <w:rsid w:val="00BB63A2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53AA"/>
    <w:rsid w:val="00BC59A3"/>
    <w:rsid w:val="00BC6007"/>
    <w:rsid w:val="00BC70DE"/>
    <w:rsid w:val="00BC712D"/>
    <w:rsid w:val="00BD07DC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2EA0"/>
    <w:rsid w:val="00BE4104"/>
    <w:rsid w:val="00BE4C06"/>
    <w:rsid w:val="00BE5055"/>
    <w:rsid w:val="00BE624D"/>
    <w:rsid w:val="00BE65C2"/>
    <w:rsid w:val="00BE6DF1"/>
    <w:rsid w:val="00BE79F9"/>
    <w:rsid w:val="00BF07C7"/>
    <w:rsid w:val="00BF19A0"/>
    <w:rsid w:val="00BF1AA7"/>
    <w:rsid w:val="00BF1CE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1707"/>
    <w:rsid w:val="00C02E63"/>
    <w:rsid w:val="00C02E77"/>
    <w:rsid w:val="00C04136"/>
    <w:rsid w:val="00C04344"/>
    <w:rsid w:val="00C04D4A"/>
    <w:rsid w:val="00C05956"/>
    <w:rsid w:val="00C06B80"/>
    <w:rsid w:val="00C07720"/>
    <w:rsid w:val="00C11DD4"/>
    <w:rsid w:val="00C121AA"/>
    <w:rsid w:val="00C16A66"/>
    <w:rsid w:val="00C16F3D"/>
    <w:rsid w:val="00C211E5"/>
    <w:rsid w:val="00C22369"/>
    <w:rsid w:val="00C24194"/>
    <w:rsid w:val="00C26B56"/>
    <w:rsid w:val="00C26EEC"/>
    <w:rsid w:val="00C27C10"/>
    <w:rsid w:val="00C30467"/>
    <w:rsid w:val="00C31A52"/>
    <w:rsid w:val="00C31AE1"/>
    <w:rsid w:val="00C32C5D"/>
    <w:rsid w:val="00C35780"/>
    <w:rsid w:val="00C35A1A"/>
    <w:rsid w:val="00C35C53"/>
    <w:rsid w:val="00C37AD0"/>
    <w:rsid w:val="00C4081E"/>
    <w:rsid w:val="00C4152B"/>
    <w:rsid w:val="00C423B5"/>
    <w:rsid w:val="00C427D4"/>
    <w:rsid w:val="00C4352C"/>
    <w:rsid w:val="00C43834"/>
    <w:rsid w:val="00C45EE4"/>
    <w:rsid w:val="00C4602D"/>
    <w:rsid w:val="00C463C2"/>
    <w:rsid w:val="00C46592"/>
    <w:rsid w:val="00C46942"/>
    <w:rsid w:val="00C46EAB"/>
    <w:rsid w:val="00C46EDE"/>
    <w:rsid w:val="00C47B67"/>
    <w:rsid w:val="00C503D8"/>
    <w:rsid w:val="00C5193B"/>
    <w:rsid w:val="00C552A8"/>
    <w:rsid w:val="00C5597F"/>
    <w:rsid w:val="00C55FE9"/>
    <w:rsid w:val="00C5613A"/>
    <w:rsid w:val="00C56566"/>
    <w:rsid w:val="00C572A4"/>
    <w:rsid w:val="00C57973"/>
    <w:rsid w:val="00C608AC"/>
    <w:rsid w:val="00C631C5"/>
    <w:rsid w:val="00C63240"/>
    <w:rsid w:val="00C63345"/>
    <w:rsid w:val="00C66F2C"/>
    <w:rsid w:val="00C67351"/>
    <w:rsid w:val="00C70A3D"/>
    <w:rsid w:val="00C70D80"/>
    <w:rsid w:val="00C7335D"/>
    <w:rsid w:val="00C73553"/>
    <w:rsid w:val="00C73781"/>
    <w:rsid w:val="00C73A8B"/>
    <w:rsid w:val="00C746F5"/>
    <w:rsid w:val="00C75C60"/>
    <w:rsid w:val="00C75CA6"/>
    <w:rsid w:val="00C76B77"/>
    <w:rsid w:val="00C778A5"/>
    <w:rsid w:val="00C80E64"/>
    <w:rsid w:val="00C80EA7"/>
    <w:rsid w:val="00C83AFA"/>
    <w:rsid w:val="00C83D2F"/>
    <w:rsid w:val="00C85DB2"/>
    <w:rsid w:val="00C863D1"/>
    <w:rsid w:val="00C86DEC"/>
    <w:rsid w:val="00C87313"/>
    <w:rsid w:val="00C87679"/>
    <w:rsid w:val="00C877AD"/>
    <w:rsid w:val="00C91D76"/>
    <w:rsid w:val="00C93D0F"/>
    <w:rsid w:val="00C94FE3"/>
    <w:rsid w:val="00C952AF"/>
    <w:rsid w:val="00C9643C"/>
    <w:rsid w:val="00C9647B"/>
    <w:rsid w:val="00C965D9"/>
    <w:rsid w:val="00CA1B00"/>
    <w:rsid w:val="00CA1CFA"/>
    <w:rsid w:val="00CA2537"/>
    <w:rsid w:val="00CA2F7E"/>
    <w:rsid w:val="00CA34DA"/>
    <w:rsid w:val="00CA457B"/>
    <w:rsid w:val="00CA5B5F"/>
    <w:rsid w:val="00CA6AE5"/>
    <w:rsid w:val="00CA6CC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082"/>
    <w:rsid w:val="00CC04CD"/>
    <w:rsid w:val="00CC0FB9"/>
    <w:rsid w:val="00CC10C6"/>
    <w:rsid w:val="00CC1BB6"/>
    <w:rsid w:val="00CC4527"/>
    <w:rsid w:val="00CC4DDA"/>
    <w:rsid w:val="00CC599B"/>
    <w:rsid w:val="00CC5C9A"/>
    <w:rsid w:val="00CC613E"/>
    <w:rsid w:val="00CC6DEE"/>
    <w:rsid w:val="00CC73D5"/>
    <w:rsid w:val="00CC78BB"/>
    <w:rsid w:val="00CD2876"/>
    <w:rsid w:val="00CD4960"/>
    <w:rsid w:val="00CD73C4"/>
    <w:rsid w:val="00CE0504"/>
    <w:rsid w:val="00CE0565"/>
    <w:rsid w:val="00CE0824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0B15"/>
    <w:rsid w:val="00D0225D"/>
    <w:rsid w:val="00D028E8"/>
    <w:rsid w:val="00D02FB9"/>
    <w:rsid w:val="00D030A1"/>
    <w:rsid w:val="00D0407F"/>
    <w:rsid w:val="00D057BE"/>
    <w:rsid w:val="00D05818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954"/>
    <w:rsid w:val="00D16A12"/>
    <w:rsid w:val="00D16FF4"/>
    <w:rsid w:val="00D17803"/>
    <w:rsid w:val="00D201E7"/>
    <w:rsid w:val="00D20D06"/>
    <w:rsid w:val="00D2117D"/>
    <w:rsid w:val="00D21310"/>
    <w:rsid w:val="00D22A8E"/>
    <w:rsid w:val="00D23507"/>
    <w:rsid w:val="00D25A4E"/>
    <w:rsid w:val="00D25EA0"/>
    <w:rsid w:val="00D26570"/>
    <w:rsid w:val="00D26D0B"/>
    <w:rsid w:val="00D27491"/>
    <w:rsid w:val="00D30380"/>
    <w:rsid w:val="00D3048D"/>
    <w:rsid w:val="00D30C69"/>
    <w:rsid w:val="00D3294A"/>
    <w:rsid w:val="00D32FBF"/>
    <w:rsid w:val="00D33D44"/>
    <w:rsid w:val="00D35109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395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0356"/>
    <w:rsid w:val="00D631C3"/>
    <w:rsid w:val="00D633A5"/>
    <w:rsid w:val="00D64D8D"/>
    <w:rsid w:val="00D64E70"/>
    <w:rsid w:val="00D64EFB"/>
    <w:rsid w:val="00D67C56"/>
    <w:rsid w:val="00D67E39"/>
    <w:rsid w:val="00D70DE2"/>
    <w:rsid w:val="00D715E8"/>
    <w:rsid w:val="00D72A89"/>
    <w:rsid w:val="00D73D7D"/>
    <w:rsid w:val="00D74A35"/>
    <w:rsid w:val="00D74F7B"/>
    <w:rsid w:val="00D76216"/>
    <w:rsid w:val="00D7763B"/>
    <w:rsid w:val="00D77BD0"/>
    <w:rsid w:val="00D80262"/>
    <w:rsid w:val="00D804D0"/>
    <w:rsid w:val="00D80F7E"/>
    <w:rsid w:val="00D81CC2"/>
    <w:rsid w:val="00D82091"/>
    <w:rsid w:val="00D82179"/>
    <w:rsid w:val="00D8497E"/>
    <w:rsid w:val="00D85F70"/>
    <w:rsid w:val="00D86124"/>
    <w:rsid w:val="00D86654"/>
    <w:rsid w:val="00D952D9"/>
    <w:rsid w:val="00D9565A"/>
    <w:rsid w:val="00D95BBC"/>
    <w:rsid w:val="00D95DBF"/>
    <w:rsid w:val="00D9734C"/>
    <w:rsid w:val="00DA180C"/>
    <w:rsid w:val="00DA4304"/>
    <w:rsid w:val="00DA4DD7"/>
    <w:rsid w:val="00DA4FC7"/>
    <w:rsid w:val="00DA59CD"/>
    <w:rsid w:val="00DA5F04"/>
    <w:rsid w:val="00DA5F29"/>
    <w:rsid w:val="00DA6282"/>
    <w:rsid w:val="00DA635A"/>
    <w:rsid w:val="00DA6B93"/>
    <w:rsid w:val="00DA7104"/>
    <w:rsid w:val="00DA7B5C"/>
    <w:rsid w:val="00DB2020"/>
    <w:rsid w:val="00DB24F4"/>
    <w:rsid w:val="00DB2A83"/>
    <w:rsid w:val="00DB31CC"/>
    <w:rsid w:val="00DB3A5C"/>
    <w:rsid w:val="00DB3EB9"/>
    <w:rsid w:val="00DB4AD1"/>
    <w:rsid w:val="00DB4AE7"/>
    <w:rsid w:val="00DB5267"/>
    <w:rsid w:val="00DB7940"/>
    <w:rsid w:val="00DC0C91"/>
    <w:rsid w:val="00DC1064"/>
    <w:rsid w:val="00DC3E39"/>
    <w:rsid w:val="00DC410E"/>
    <w:rsid w:val="00DC46DF"/>
    <w:rsid w:val="00DC51B2"/>
    <w:rsid w:val="00DC5953"/>
    <w:rsid w:val="00DC64ED"/>
    <w:rsid w:val="00DC6657"/>
    <w:rsid w:val="00DC667B"/>
    <w:rsid w:val="00DC7574"/>
    <w:rsid w:val="00DC7EB9"/>
    <w:rsid w:val="00DD0AB8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5768"/>
    <w:rsid w:val="00DE5ACA"/>
    <w:rsid w:val="00DE68D5"/>
    <w:rsid w:val="00DE7610"/>
    <w:rsid w:val="00DE7CA6"/>
    <w:rsid w:val="00DF0493"/>
    <w:rsid w:val="00DF0E6F"/>
    <w:rsid w:val="00DF2734"/>
    <w:rsid w:val="00DF494A"/>
    <w:rsid w:val="00DF4ED6"/>
    <w:rsid w:val="00DF562B"/>
    <w:rsid w:val="00DF60F0"/>
    <w:rsid w:val="00E01647"/>
    <w:rsid w:val="00E02DE8"/>
    <w:rsid w:val="00E0368F"/>
    <w:rsid w:val="00E06641"/>
    <w:rsid w:val="00E07022"/>
    <w:rsid w:val="00E07742"/>
    <w:rsid w:val="00E07747"/>
    <w:rsid w:val="00E11F2F"/>
    <w:rsid w:val="00E12CDF"/>
    <w:rsid w:val="00E13A77"/>
    <w:rsid w:val="00E13F5B"/>
    <w:rsid w:val="00E14723"/>
    <w:rsid w:val="00E1588C"/>
    <w:rsid w:val="00E167D5"/>
    <w:rsid w:val="00E17052"/>
    <w:rsid w:val="00E17EB8"/>
    <w:rsid w:val="00E204D9"/>
    <w:rsid w:val="00E2123D"/>
    <w:rsid w:val="00E23246"/>
    <w:rsid w:val="00E242E0"/>
    <w:rsid w:val="00E25202"/>
    <w:rsid w:val="00E271E4"/>
    <w:rsid w:val="00E274BF"/>
    <w:rsid w:val="00E30578"/>
    <w:rsid w:val="00E30ADA"/>
    <w:rsid w:val="00E30B4E"/>
    <w:rsid w:val="00E3116C"/>
    <w:rsid w:val="00E31468"/>
    <w:rsid w:val="00E31564"/>
    <w:rsid w:val="00E31E75"/>
    <w:rsid w:val="00E326F1"/>
    <w:rsid w:val="00E32F34"/>
    <w:rsid w:val="00E342EB"/>
    <w:rsid w:val="00E347B1"/>
    <w:rsid w:val="00E34B66"/>
    <w:rsid w:val="00E36ACC"/>
    <w:rsid w:val="00E36C8F"/>
    <w:rsid w:val="00E36CDD"/>
    <w:rsid w:val="00E372E2"/>
    <w:rsid w:val="00E37419"/>
    <w:rsid w:val="00E374B3"/>
    <w:rsid w:val="00E408AB"/>
    <w:rsid w:val="00E40C7F"/>
    <w:rsid w:val="00E41E27"/>
    <w:rsid w:val="00E437DC"/>
    <w:rsid w:val="00E451CD"/>
    <w:rsid w:val="00E454F2"/>
    <w:rsid w:val="00E461A3"/>
    <w:rsid w:val="00E47DB4"/>
    <w:rsid w:val="00E47F86"/>
    <w:rsid w:val="00E52A68"/>
    <w:rsid w:val="00E52F7A"/>
    <w:rsid w:val="00E52FD0"/>
    <w:rsid w:val="00E54118"/>
    <w:rsid w:val="00E54CDB"/>
    <w:rsid w:val="00E55C6E"/>
    <w:rsid w:val="00E560BA"/>
    <w:rsid w:val="00E56248"/>
    <w:rsid w:val="00E57E2D"/>
    <w:rsid w:val="00E6162F"/>
    <w:rsid w:val="00E6230F"/>
    <w:rsid w:val="00E63FAF"/>
    <w:rsid w:val="00E65175"/>
    <w:rsid w:val="00E66101"/>
    <w:rsid w:val="00E664BA"/>
    <w:rsid w:val="00E66BB8"/>
    <w:rsid w:val="00E66BCC"/>
    <w:rsid w:val="00E70406"/>
    <w:rsid w:val="00E70845"/>
    <w:rsid w:val="00E7245E"/>
    <w:rsid w:val="00E73958"/>
    <w:rsid w:val="00E73EB1"/>
    <w:rsid w:val="00E742DB"/>
    <w:rsid w:val="00E7467D"/>
    <w:rsid w:val="00E75213"/>
    <w:rsid w:val="00E75A05"/>
    <w:rsid w:val="00E75A30"/>
    <w:rsid w:val="00E75B6C"/>
    <w:rsid w:val="00E76DAE"/>
    <w:rsid w:val="00E77EBB"/>
    <w:rsid w:val="00E80D0B"/>
    <w:rsid w:val="00E8119B"/>
    <w:rsid w:val="00E81DE2"/>
    <w:rsid w:val="00E82DE3"/>
    <w:rsid w:val="00E853BD"/>
    <w:rsid w:val="00E87D15"/>
    <w:rsid w:val="00E87F4C"/>
    <w:rsid w:val="00E90DCF"/>
    <w:rsid w:val="00E925DF"/>
    <w:rsid w:val="00E92F29"/>
    <w:rsid w:val="00E93967"/>
    <w:rsid w:val="00E9415C"/>
    <w:rsid w:val="00E94413"/>
    <w:rsid w:val="00E9471D"/>
    <w:rsid w:val="00E95234"/>
    <w:rsid w:val="00E95AC5"/>
    <w:rsid w:val="00E95B32"/>
    <w:rsid w:val="00EA0901"/>
    <w:rsid w:val="00EA18F2"/>
    <w:rsid w:val="00EA1CBC"/>
    <w:rsid w:val="00EA309B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1D6A"/>
    <w:rsid w:val="00EB2EC5"/>
    <w:rsid w:val="00EB340A"/>
    <w:rsid w:val="00EB3DD5"/>
    <w:rsid w:val="00EB4826"/>
    <w:rsid w:val="00EB74A9"/>
    <w:rsid w:val="00EC07DA"/>
    <w:rsid w:val="00EC0F02"/>
    <w:rsid w:val="00EC21C1"/>
    <w:rsid w:val="00EC2D5F"/>
    <w:rsid w:val="00EC2E04"/>
    <w:rsid w:val="00EC3FAE"/>
    <w:rsid w:val="00EC4102"/>
    <w:rsid w:val="00EC4504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69B5"/>
    <w:rsid w:val="00ED7048"/>
    <w:rsid w:val="00ED75E9"/>
    <w:rsid w:val="00EE0202"/>
    <w:rsid w:val="00EE117D"/>
    <w:rsid w:val="00EE1AA9"/>
    <w:rsid w:val="00EE1AFC"/>
    <w:rsid w:val="00EE31B7"/>
    <w:rsid w:val="00EE3B4B"/>
    <w:rsid w:val="00EE3F10"/>
    <w:rsid w:val="00EE51A0"/>
    <w:rsid w:val="00EE531C"/>
    <w:rsid w:val="00EE75C8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67AA"/>
    <w:rsid w:val="00EF7063"/>
    <w:rsid w:val="00EF7A67"/>
    <w:rsid w:val="00F007CF"/>
    <w:rsid w:val="00F02DD4"/>
    <w:rsid w:val="00F03D7F"/>
    <w:rsid w:val="00F040E5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2700"/>
    <w:rsid w:val="00F13406"/>
    <w:rsid w:val="00F147B2"/>
    <w:rsid w:val="00F14D13"/>
    <w:rsid w:val="00F15427"/>
    <w:rsid w:val="00F16304"/>
    <w:rsid w:val="00F16A32"/>
    <w:rsid w:val="00F16BBE"/>
    <w:rsid w:val="00F17EF9"/>
    <w:rsid w:val="00F228C4"/>
    <w:rsid w:val="00F22E3A"/>
    <w:rsid w:val="00F24B5F"/>
    <w:rsid w:val="00F24BEB"/>
    <w:rsid w:val="00F24FB2"/>
    <w:rsid w:val="00F25B67"/>
    <w:rsid w:val="00F26663"/>
    <w:rsid w:val="00F26981"/>
    <w:rsid w:val="00F26D9B"/>
    <w:rsid w:val="00F277A3"/>
    <w:rsid w:val="00F27CD6"/>
    <w:rsid w:val="00F311D7"/>
    <w:rsid w:val="00F315FD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78E"/>
    <w:rsid w:val="00F42EED"/>
    <w:rsid w:val="00F45911"/>
    <w:rsid w:val="00F46834"/>
    <w:rsid w:val="00F473C2"/>
    <w:rsid w:val="00F47518"/>
    <w:rsid w:val="00F47721"/>
    <w:rsid w:val="00F50715"/>
    <w:rsid w:val="00F50999"/>
    <w:rsid w:val="00F51684"/>
    <w:rsid w:val="00F52714"/>
    <w:rsid w:val="00F528C0"/>
    <w:rsid w:val="00F5703D"/>
    <w:rsid w:val="00F57FFB"/>
    <w:rsid w:val="00F60FF4"/>
    <w:rsid w:val="00F619EB"/>
    <w:rsid w:val="00F62178"/>
    <w:rsid w:val="00F62D02"/>
    <w:rsid w:val="00F63388"/>
    <w:rsid w:val="00F63595"/>
    <w:rsid w:val="00F63FE9"/>
    <w:rsid w:val="00F65797"/>
    <w:rsid w:val="00F65987"/>
    <w:rsid w:val="00F71684"/>
    <w:rsid w:val="00F717B1"/>
    <w:rsid w:val="00F71900"/>
    <w:rsid w:val="00F7208D"/>
    <w:rsid w:val="00F72B58"/>
    <w:rsid w:val="00F732E7"/>
    <w:rsid w:val="00F73496"/>
    <w:rsid w:val="00F73504"/>
    <w:rsid w:val="00F738D8"/>
    <w:rsid w:val="00F73A6D"/>
    <w:rsid w:val="00F74A17"/>
    <w:rsid w:val="00F75924"/>
    <w:rsid w:val="00F762CB"/>
    <w:rsid w:val="00F76554"/>
    <w:rsid w:val="00F7739B"/>
    <w:rsid w:val="00F80114"/>
    <w:rsid w:val="00F81BDB"/>
    <w:rsid w:val="00F83374"/>
    <w:rsid w:val="00F84163"/>
    <w:rsid w:val="00F87751"/>
    <w:rsid w:val="00F90D93"/>
    <w:rsid w:val="00F90F4A"/>
    <w:rsid w:val="00F91F41"/>
    <w:rsid w:val="00F93BF7"/>
    <w:rsid w:val="00F93F52"/>
    <w:rsid w:val="00F95447"/>
    <w:rsid w:val="00F9633D"/>
    <w:rsid w:val="00FA21CB"/>
    <w:rsid w:val="00FA3158"/>
    <w:rsid w:val="00FA35D2"/>
    <w:rsid w:val="00FA4401"/>
    <w:rsid w:val="00FA4AD5"/>
    <w:rsid w:val="00FA5B2C"/>
    <w:rsid w:val="00FA6786"/>
    <w:rsid w:val="00FA6FBB"/>
    <w:rsid w:val="00FB0181"/>
    <w:rsid w:val="00FB12A3"/>
    <w:rsid w:val="00FB14EA"/>
    <w:rsid w:val="00FB1CAF"/>
    <w:rsid w:val="00FB1E54"/>
    <w:rsid w:val="00FB210C"/>
    <w:rsid w:val="00FB3325"/>
    <w:rsid w:val="00FB4316"/>
    <w:rsid w:val="00FB5A5A"/>
    <w:rsid w:val="00FB728A"/>
    <w:rsid w:val="00FB73ED"/>
    <w:rsid w:val="00FB7BBD"/>
    <w:rsid w:val="00FB7D49"/>
    <w:rsid w:val="00FC07A9"/>
    <w:rsid w:val="00FC168E"/>
    <w:rsid w:val="00FC1926"/>
    <w:rsid w:val="00FC2C75"/>
    <w:rsid w:val="00FC381B"/>
    <w:rsid w:val="00FC5E78"/>
    <w:rsid w:val="00FC6EB7"/>
    <w:rsid w:val="00FC7770"/>
    <w:rsid w:val="00FC7A39"/>
    <w:rsid w:val="00FD2162"/>
    <w:rsid w:val="00FD290C"/>
    <w:rsid w:val="00FD5016"/>
    <w:rsid w:val="00FD5EFF"/>
    <w:rsid w:val="00FE0290"/>
    <w:rsid w:val="00FE1377"/>
    <w:rsid w:val="00FE1A36"/>
    <w:rsid w:val="00FE1B3B"/>
    <w:rsid w:val="00FE246F"/>
    <w:rsid w:val="00FE2D9B"/>
    <w:rsid w:val="00FE36F1"/>
    <w:rsid w:val="00FE3807"/>
    <w:rsid w:val="00FE4072"/>
    <w:rsid w:val="00FE6233"/>
    <w:rsid w:val="00FE63E7"/>
    <w:rsid w:val="00FE783F"/>
    <w:rsid w:val="00FF05A9"/>
    <w:rsid w:val="00FF0C87"/>
    <w:rsid w:val="00FF171B"/>
    <w:rsid w:val="00FF22A2"/>
    <w:rsid w:val="00FF36AB"/>
    <w:rsid w:val="00FF37FF"/>
    <w:rsid w:val="00FF41C0"/>
    <w:rsid w:val="00FF4D38"/>
    <w:rsid w:val="00FF5519"/>
    <w:rsid w:val="00FF6841"/>
    <w:rsid w:val="00FF6B2C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8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greevskoe.ru/documents/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4468</Words>
  <Characters>25470</Characters>
  <Application>Microsoft Office Word</Application>
  <DocSecurity>0</DocSecurity>
  <Lines>212</Lines>
  <Paragraphs>59</Paragraphs>
  <ScaleCrop>false</ScaleCrop>
  <Company>Microsoft</Company>
  <LinksUpToDate>false</LinksUpToDate>
  <CharactersWithSpaces>29879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2015-09-30T07:47:00Z</cp:lastPrinted>
  <dcterms:created xsi:type="dcterms:W3CDTF">2015-09-29T06:44:00Z</dcterms:created>
  <dcterms:modified xsi:type="dcterms:W3CDTF">2015-09-30T07:55:00Z</dcterms:modified>
</cp:coreProperties>
</file>