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4" w:rsidRPr="00466A05" w:rsidRDefault="00B45274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64" w:rsidRPr="00F55847" w:rsidRDefault="00551E64" w:rsidP="00551E64">
      <w:pPr>
        <w:widowControl w:val="0"/>
        <w:spacing w:after="304" w:line="365" w:lineRule="exact"/>
        <w:ind w:right="7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58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КРАСНОЯРСКИЙ КРАЙ </w:t>
      </w:r>
      <w:r w:rsidRPr="00F5584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F558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БАЛАХТИНСКИЙ РАЙОН                                      АДМИНИСТРАЦ</w:t>
      </w:r>
      <w:r w:rsidR="00F55847" w:rsidRPr="00F558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Pr="00F558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 ТЮЛЬКОВСКОГО СЕЛЬСОВЕТА</w:t>
      </w:r>
    </w:p>
    <w:p w:rsidR="00551E64" w:rsidRDefault="00551E64" w:rsidP="00551E64">
      <w:pPr>
        <w:keepNext/>
        <w:keepLines/>
        <w:widowControl w:val="0"/>
        <w:spacing w:after="0" w:line="360" w:lineRule="exact"/>
        <w:ind w:right="78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551E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  <w:bookmarkEnd w:id="0"/>
      <w:r w:rsidRPr="00551E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5847" w:rsidRDefault="00F55847" w:rsidP="00551E64">
      <w:pPr>
        <w:keepNext/>
        <w:keepLines/>
        <w:widowControl w:val="0"/>
        <w:spacing w:after="0" w:line="360" w:lineRule="exact"/>
        <w:ind w:right="78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55847" w:rsidRDefault="00F55847" w:rsidP="00551E64">
      <w:pPr>
        <w:keepNext/>
        <w:keepLines/>
        <w:widowControl w:val="0"/>
        <w:spacing w:after="0" w:line="360" w:lineRule="exact"/>
        <w:ind w:right="78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55847" w:rsidRPr="00551E64" w:rsidRDefault="00F55847" w:rsidP="00551E64">
      <w:pPr>
        <w:keepNext/>
        <w:keepLines/>
        <w:widowControl w:val="0"/>
        <w:spacing w:after="0" w:line="360" w:lineRule="exact"/>
        <w:ind w:right="78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с.Тюльково</w:t>
      </w:r>
    </w:p>
    <w:p w:rsidR="00551E64" w:rsidRPr="00551E64" w:rsidRDefault="00551E64" w:rsidP="00551E64">
      <w:pPr>
        <w:widowControl w:val="0"/>
        <w:tabs>
          <w:tab w:val="left" w:pos="3994"/>
          <w:tab w:val="left" w:pos="7738"/>
        </w:tabs>
        <w:spacing w:after="241" w:line="28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51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551E64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55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1E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551E64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B45274" w:rsidRPr="0079426D" w:rsidRDefault="00B45274" w:rsidP="00B45274">
      <w:pPr>
        <w:pStyle w:val="ConsPlusTitle"/>
        <w:rPr>
          <w:rFonts w:ascii="Arial" w:hAnsi="Arial" w:cs="Arial"/>
          <w:sz w:val="24"/>
          <w:szCs w:val="24"/>
        </w:rPr>
      </w:pPr>
    </w:p>
    <w:p w:rsidR="00B45274" w:rsidRPr="00A0724D" w:rsidRDefault="00B45274" w:rsidP="00A0724D">
      <w:pPr>
        <w:pStyle w:val="ConsPlusNormal"/>
        <w:tabs>
          <w:tab w:val="left" w:pos="7371"/>
        </w:tabs>
        <w:ind w:right="1984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b/>
          <w:sz w:val="28"/>
          <w:szCs w:val="28"/>
        </w:rPr>
        <w:t>Об утверждении порядка содержания</w:t>
      </w:r>
      <w:r w:rsidR="00A0724D" w:rsidRPr="00A0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0724D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</w:t>
      </w:r>
      <w:r w:rsidR="00A0724D">
        <w:rPr>
          <w:rFonts w:ascii="Times New Roman" w:hAnsi="Times New Roman" w:cs="Times New Roman"/>
          <w:b/>
          <w:sz w:val="28"/>
          <w:szCs w:val="28"/>
        </w:rPr>
        <w:t>Тюльк</w:t>
      </w:r>
      <w:r w:rsidR="00E17B23" w:rsidRPr="00A0724D">
        <w:rPr>
          <w:rFonts w:ascii="Times New Roman" w:hAnsi="Times New Roman" w:cs="Times New Roman"/>
          <w:b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45274" w:rsidRPr="00A0724D" w:rsidRDefault="00B45274" w:rsidP="00B452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74" w:rsidRPr="00A0724D" w:rsidRDefault="00B45274" w:rsidP="00B452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9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Устав</w:t>
      </w:r>
      <w:r w:rsidR="00EF3D46" w:rsidRPr="00A0724D">
        <w:rPr>
          <w:rFonts w:ascii="Times New Roman" w:hAnsi="Times New Roman" w:cs="Times New Roman"/>
          <w:sz w:val="28"/>
          <w:szCs w:val="28"/>
        </w:rPr>
        <w:t>ом</w:t>
      </w:r>
      <w:r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E17B23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>сельсовета</w:t>
      </w:r>
      <w:r w:rsidR="00A0724D">
        <w:rPr>
          <w:rFonts w:ascii="Times New Roman" w:hAnsi="Times New Roman" w:cs="Times New Roman"/>
          <w:sz w:val="28"/>
          <w:szCs w:val="28"/>
        </w:rPr>
        <w:t>,</w:t>
      </w:r>
    </w:p>
    <w:p w:rsidR="00A0724D" w:rsidRDefault="00A0724D" w:rsidP="00A072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74" w:rsidRDefault="00B45274" w:rsidP="00A072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724D" w:rsidRPr="00A0724D" w:rsidRDefault="00A0724D" w:rsidP="00A0724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 Утвердить Порядок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A0724D" w:rsidRPr="00A0724D">
        <w:rPr>
          <w:rFonts w:ascii="Times New Roman" w:hAnsi="Times New Roman" w:cs="Times New Roman"/>
          <w:sz w:val="28"/>
          <w:szCs w:val="28"/>
        </w:rPr>
        <w:t>Тюльковского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сельсовета согласно                               </w:t>
      </w:r>
      <w:r w:rsidRPr="00A072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>2.</w:t>
      </w:r>
      <w:r w:rsid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</w:t>
      </w:r>
      <w:r w:rsidR="00A0724D">
        <w:rPr>
          <w:rFonts w:ascii="Times New Roman" w:hAnsi="Times New Roman" w:cs="Times New Roman"/>
          <w:sz w:val="28"/>
          <w:szCs w:val="28"/>
        </w:rPr>
        <w:t>Тюльковский</w:t>
      </w:r>
      <w:r w:rsidR="00FE3D3A" w:rsidRPr="00A0724D">
        <w:rPr>
          <w:rFonts w:ascii="Times New Roman" w:hAnsi="Times New Roman" w:cs="Times New Roman"/>
          <w:sz w:val="28"/>
          <w:szCs w:val="28"/>
        </w:rPr>
        <w:t xml:space="preserve"> вест</w:t>
      </w:r>
      <w:r w:rsidR="00A0724D">
        <w:rPr>
          <w:rFonts w:ascii="Times New Roman" w:hAnsi="Times New Roman" w:cs="Times New Roman"/>
          <w:sz w:val="28"/>
          <w:szCs w:val="28"/>
        </w:rPr>
        <w:t>н</w:t>
      </w:r>
      <w:r w:rsidR="00FE3D3A" w:rsidRPr="00A0724D">
        <w:rPr>
          <w:rFonts w:ascii="Times New Roman" w:hAnsi="Times New Roman" w:cs="Times New Roman"/>
          <w:sz w:val="28"/>
          <w:szCs w:val="28"/>
        </w:rPr>
        <w:t>и</w:t>
      </w:r>
      <w:r w:rsidR="00A0724D">
        <w:rPr>
          <w:rFonts w:ascii="Times New Roman" w:hAnsi="Times New Roman" w:cs="Times New Roman"/>
          <w:sz w:val="28"/>
          <w:szCs w:val="28"/>
        </w:rPr>
        <w:t>к</w:t>
      </w:r>
      <w:r w:rsidRPr="00A0724D">
        <w:rPr>
          <w:rFonts w:ascii="Times New Roman" w:hAnsi="Times New Roman" w:cs="Times New Roman"/>
          <w:sz w:val="28"/>
          <w:szCs w:val="28"/>
        </w:rPr>
        <w:t>»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опубликования.</w:t>
      </w:r>
    </w:p>
    <w:p w:rsidR="00B45274" w:rsidRPr="00A0724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07140" w:rsidRPr="0079426D" w:rsidRDefault="00507140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07140" w:rsidRPr="0079426D" w:rsidRDefault="00507140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51E64" w:rsidRPr="00551E64" w:rsidRDefault="00F55847" w:rsidP="005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551E64" w:rsidRPr="005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А.Н</w:t>
      </w:r>
      <w:r w:rsidR="00551E64" w:rsidRPr="005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</w:t>
      </w:r>
    </w:p>
    <w:p w:rsidR="00551E64" w:rsidRPr="00551E64" w:rsidRDefault="00551E64" w:rsidP="0055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64" w:rsidRPr="00551E64" w:rsidRDefault="00551E64" w:rsidP="00551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51E64" w:rsidRPr="00551E64" w:rsidRDefault="00551E64" w:rsidP="00551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55847" w:rsidRDefault="00F55847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55847" w:rsidRPr="0079426D" w:rsidRDefault="00F55847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5274" w:rsidRPr="00F55847" w:rsidRDefault="00507140" w:rsidP="00A072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79426D">
        <w:rPr>
          <w:rFonts w:ascii="Arial" w:hAnsi="Arial" w:cs="Arial"/>
          <w:sz w:val="24"/>
          <w:szCs w:val="24"/>
        </w:rPr>
        <w:t xml:space="preserve">   </w:t>
      </w:r>
      <w:r w:rsidRPr="0079426D">
        <w:rPr>
          <w:rFonts w:ascii="Arial" w:hAnsi="Arial" w:cs="Arial"/>
          <w:sz w:val="24"/>
          <w:szCs w:val="24"/>
        </w:rPr>
        <w:t xml:space="preserve">    </w:t>
      </w:r>
      <w:r w:rsidR="00B45274" w:rsidRPr="00F5584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A0724D" w:rsidRPr="00F558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5274" w:rsidRPr="00F558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724D" w:rsidRPr="00F55847">
        <w:rPr>
          <w:rFonts w:ascii="Times New Roman" w:hAnsi="Times New Roman" w:cs="Times New Roman"/>
          <w:sz w:val="24"/>
          <w:szCs w:val="24"/>
        </w:rPr>
        <w:t>Тюльк</w:t>
      </w:r>
      <w:r w:rsidR="00FE3D3A" w:rsidRPr="00F55847">
        <w:rPr>
          <w:rFonts w:ascii="Times New Roman" w:hAnsi="Times New Roman" w:cs="Times New Roman"/>
          <w:sz w:val="24"/>
          <w:szCs w:val="24"/>
        </w:rPr>
        <w:t>овского</w:t>
      </w:r>
      <w:r w:rsidR="00EF3D46" w:rsidRPr="00F55847">
        <w:rPr>
          <w:rFonts w:ascii="Times New Roman" w:hAnsi="Times New Roman" w:cs="Times New Roman"/>
          <w:sz w:val="24"/>
          <w:szCs w:val="24"/>
        </w:rPr>
        <w:t xml:space="preserve"> </w:t>
      </w:r>
      <w:r w:rsidR="00B45274" w:rsidRPr="00F5584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45274" w:rsidRPr="00F55847" w:rsidRDefault="00B45274" w:rsidP="00A0724D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55847">
        <w:rPr>
          <w:rFonts w:ascii="Times New Roman" w:hAnsi="Times New Roman" w:cs="Times New Roman"/>
          <w:sz w:val="24"/>
          <w:szCs w:val="24"/>
        </w:rPr>
        <w:t>от</w:t>
      </w:r>
      <w:r w:rsidR="00A0724D" w:rsidRPr="00F5584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55847">
        <w:rPr>
          <w:rFonts w:ascii="Times New Roman" w:hAnsi="Times New Roman" w:cs="Times New Roman"/>
          <w:sz w:val="24"/>
          <w:szCs w:val="24"/>
        </w:rPr>
        <w:t xml:space="preserve"> № </w:t>
      </w:r>
      <w:r w:rsidR="00A0724D" w:rsidRPr="00F55847">
        <w:rPr>
          <w:rFonts w:ascii="Times New Roman" w:hAnsi="Times New Roman" w:cs="Times New Roman"/>
          <w:sz w:val="24"/>
          <w:szCs w:val="24"/>
        </w:rPr>
        <w:t>___</w:t>
      </w:r>
    </w:p>
    <w:p w:rsidR="00B45274" w:rsidRPr="00F55847" w:rsidRDefault="00B45274" w:rsidP="00B45274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5274" w:rsidRPr="00A0724D" w:rsidRDefault="00B45274" w:rsidP="00B4527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 w:rsidRPr="00A0724D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</w:t>
      </w:r>
      <w:r w:rsidRPr="00A0724D">
        <w:rPr>
          <w:rFonts w:ascii="Times New Roman" w:hAnsi="Times New Roman" w:cs="Times New Roman"/>
          <w:b/>
          <w:sz w:val="28"/>
          <w:szCs w:val="28"/>
        </w:rPr>
        <w:br/>
        <w:t xml:space="preserve">местного значения </w:t>
      </w:r>
      <w:r w:rsidR="00A0724D" w:rsidRPr="00A0724D">
        <w:rPr>
          <w:rFonts w:ascii="Times New Roman" w:hAnsi="Times New Roman" w:cs="Times New Roman"/>
          <w:b/>
          <w:sz w:val="28"/>
          <w:szCs w:val="28"/>
        </w:rPr>
        <w:t>Тюльк</w:t>
      </w:r>
      <w:r w:rsidR="00FE3D3A" w:rsidRPr="00A0724D">
        <w:rPr>
          <w:rFonts w:ascii="Times New Roman" w:hAnsi="Times New Roman" w:cs="Times New Roman"/>
          <w:b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274" w:rsidRPr="00F55847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2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               от 10.12.1995 № 196-ФЗ «О безопасности дорожного движения», </w:t>
      </w:r>
      <w:hyperlink r:id="rId13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12.11.2007 № 160                 «Об утверждении Классификации работ по капитальному ремонту, ремонту     и содержанию автомобильных дорог общего пользования и искусственных сооружений на них», </w:t>
      </w:r>
      <w:hyperlink r:id="rId14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45274" w:rsidRPr="00A0724D" w:rsidRDefault="00B45274" w:rsidP="00B45274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 </w:t>
      </w:r>
    </w:p>
    <w:p w:rsidR="00B45274" w:rsidRPr="00A0724D" w:rsidRDefault="00344737" w:rsidP="00B45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Еловского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="00B45274" w:rsidRPr="00A0724D">
        <w:rPr>
          <w:rFonts w:ascii="Times New Roman" w:hAnsi="Times New Roman" w:cs="Times New Roman"/>
          <w:sz w:val="28"/>
          <w:szCs w:val="28"/>
        </w:rPr>
        <w:t xml:space="preserve"> сельсовета (далее – автомобильных дорог), при выполнении которых не затрагиваются конструктивные и иные характеристики надежности и </w:t>
      </w:r>
      <w:proofErr w:type="gramStart"/>
      <w:r w:rsidR="00B45274" w:rsidRPr="00A0724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B45274"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1.3. Основной целью содержания и ремонта</w:t>
      </w:r>
      <w:r w:rsidR="00344737" w:rsidRPr="00A0724D">
        <w:rPr>
          <w:rFonts w:ascii="Times New Roman" w:hAnsi="Times New Roman" w:cs="Times New Roman"/>
          <w:sz w:val="28"/>
          <w:szCs w:val="28"/>
        </w:rPr>
        <w:t>,</w:t>
      </w:r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                            и эффективности работы автомобильного транспорта.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включает в себя: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б) планирование и организацию выполнения работ по ремонту                       и содержанию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в) приемку и оценку качества работ по ремонту и содержанию </w:t>
      </w:r>
      <w:r w:rsidRPr="00A0724D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A0724D">
        <w:rPr>
          <w:rFonts w:ascii="Times New Roman" w:hAnsi="Times New Roman" w:cs="Times New Roman"/>
          <w:sz w:val="28"/>
          <w:szCs w:val="28"/>
        </w:rPr>
        <w:t xml:space="preserve">1.6. Органом местного самоуправления, уполномоченным                             на организацию работ по содержанию и ремонту автомобильных дорог, является администрация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BD382B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>сельсовета (далее – уполномоченный орган).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выполняет следующие функции: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разработку эксплуатационных паспортов автомобильных дорог,                   по итогам проведения оценки технико-эксплуатационных характеристик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б) в рамках планирования и организации выполнения работ                          по содержанию и ремонту автомобильных дорог: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выступает муниципальным заказчиком на размещение заказов                      на выполнение работ по содержанию и ремонту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              по муниципальному контракту на выполнение работ по ремонту                               и содержанию автомобильных дорог;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>сельсовета.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                    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5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                 по комплексу работ в рамках содержания и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r:id="rId16" w:anchor="Par126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4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1.10. Должностные лица уполномоченного </w:t>
      </w:r>
      <w:r w:rsidRPr="00A0724D">
        <w:rPr>
          <w:rStyle w:val="10"/>
          <w:rFonts w:ascii="Times New Roman" w:eastAsiaTheme="minorHAnsi" w:hAnsi="Times New Roman" w:cs="Times New Roman"/>
          <w:sz w:val="28"/>
          <w:szCs w:val="28"/>
        </w:rPr>
        <w:t>органа несут ответственность за нарушение требований настоящ</w:t>
      </w:r>
      <w:r w:rsidRPr="00A0724D">
        <w:rPr>
          <w:rFonts w:ascii="Times New Roman" w:hAnsi="Times New Roman" w:cs="Times New Roman"/>
          <w:sz w:val="28"/>
          <w:szCs w:val="28"/>
        </w:rPr>
        <w:t>его Порядка                                 в соответствии с действующим законодательством.</w:t>
      </w:r>
    </w:p>
    <w:p w:rsidR="00B45274" w:rsidRPr="00F55847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74" w:rsidRPr="00F55847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Оценка технического состояния автомобильных дорог 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в соответствии с </w:t>
      </w:r>
      <w:hyperlink r:id="rId17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Pr="00A072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B45274" w:rsidRPr="00F55847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7">
        <w:rPr>
          <w:rFonts w:ascii="Times New Roman" w:hAnsi="Times New Roman" w:cs="Times New Roman"/>
          <w:b/>
          <w:sz w:val="28"/>
          <w:szCs w:val="28"/>
        </w:rPr>
        <w:t xml:space="preserve">3. Планирование и организация выполнения работ </w:t>
      </w:r>
    </w:p>
    <w:p w:rsidR="00B45274" w:rsidRPr="00F55847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7">
        <w:rPr>
          <w:rFonts w:ascii="Times New Roman" w:hAnsi="Times New Roman" w:cs="Times New Roman"/>
          <w:b/>
          <w:sz w:val="28"/>
          <w:szCs w:val="28"/>
        </w:rPr>
        <w:t xml:space="preserve">по ремонту и содержанию автомобильных дорог 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9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сроков</w:t>
        </w:r>
      </w:hyperlink>
      <w:r w:rsidRPr="00A0724D">
        <w:rPr>
          <w:rFonts w:ascii="Times New Roman" w:hAnsi="Times New Roman" w:cs="Times New Roman"/>
          <w:sz w:val="28"/>
          <w:szCs w:val="28"/>
        </w:rPr>
        <w:t>.</w:t>
      </w:r>
    </w:p>
    <w:p w:rsidR="00B45274" w:rsidRPr="00A0724D" w:rsidRDefault="00B45274" w:rsidP="00EF3D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Pr="00A072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072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>сельсовета об утверждение</w:t>
      </w:r>
    </w:p>
    <w:p w:rsidR="00B45274" w:rsidRPr="00A0724D" w:rsidRDefault="00B45274" w:rsidP="00EF3D4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нормативов финансовых затрат на капитальный ремонт, ремонт, содержание автомобильных дорог местного значения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сельсовета и правил </w:t>
      </w:r>
      <w:r w:rsidRPr="00A0724D">
        <w:rPr>
          <w:rFonts w:ascii="Times New Roman" w:hAnsi="Times New Roman" w:cs="Times New Roman"/>
          <w:sz w:val="28"/>
          <w:szCs w:val="28"/>
        </w:rPr>
        <w:lastRenderedPageBreak/>
        <w:t>расчета размера ассигнований местного бюджета на указанные цели.</w:t>
      </w: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A0724D" w:rsidRPr="00A0724D">
        <w:rPr>
          <w:rFonts w:ascii="Times New Roman" w:hAnsi="Times New Roman" w:cs="Times New Roman"/>
          <w:sz w:val="28"/>
          <w:szCs w:val="28"/>
        </w:rPr>
        <w:t>Тюльковского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сельсовета 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 w:rsidRPr="00A0724D">
        <w:rPr>
          <w:rFonts w:ascii="Times New Roman" w:hAnsi="Times New Roman" w:cs="Times New Roman"/>
          <w:sz w:val="28"/>
          <w:szCs w:val="28"/>
        </w:rPr>
        <w:br/>
        <w:t>в соответствие с требованиями технических регламентов, а до их принятия требованиям ГОСТов, СНиПов, ВСН.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                         на выполнение работ по 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20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12.11.2007 № 160        «Об утверждении Классификации работ по капитальному ремонту, ремонту               и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 и искусственных сооружений на них» (далее – Классификация).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 w:rsidRPr="00A0724D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Pr="00A0724D">
        <w:rPr>
          <w:rFonts w:ascii="Times New Roman" w:hAnsi="Times New Roman" w:cs="Times New Roman"/>
          <w:sz w:val="28"/>
          <w:szCs w:val="28"/>
        </w:rPr>
        <w:t>, ТВС), утвержденными в установленном порядке.</w:t>
      </w:r>
    </w:p>
    <w:p w:rsidR="00B45274" w:rsidRPr="00A0724D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                     на территории </w:t>
      </w:r>
      <w:r w:rsidR="00A0724D" w:rsidRPr="00A0724D">
        <w:rPr>
          <w:rFonts w:ascii="Times New Roman" w:hAnsi="Times New Roman" w:cs="Times New Roman"/>
          <w:sz w:val="28"/>
          <w:szCs w:val="28"/>
        </w:rPr>
        <w:t>Тюльковского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 сельсовета осуществляются за счет средств            </w:t>
      </w:r>
      <w:r w:rsidRPr="00A0724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A072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724D" w:rsidRPr="00A0724D">
        <w:rPr>
          <w:rFonts w:ascii="Times New Roman" w:hAnsi="Times New Roman" w:cs="Times New Roman"/>
          <w:sz w:val="28"/>
          <w:szCs w:val="28"/>
        </w:rPr>
        <w:t>Тюльковского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 xml:space="preserve"> сельсовета в пределах ассигнований, </w:t>
      </w:r>
      <w:r w:rsidRPr="00A0724D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A0724D" w:rsidRPr="00A0724D">
        <w:rPr>
          <w:rFonts w:ascii="Times New Roman" w:hAnsi="Times New Roman" w:cs="Times New Roman"/>
          <w:sz w:val="28"/>
          <w:szCs w:val="28"/>
        </w:rPr>
        <w:t>овского</w:t>
      </w:r>
      <w:r w:rsidRPr="00A0724D">
        <w:rPr>
          <w:rFonts w:ascii="Times New Roman" w:hAnsi="Times New Roman" w:cs="Times New Roman"/>
          <w:sz w:val="28"/>
          <w:szCs w:val="28"/>
        </w:rPr>
        <w:t xml:space="preserve"> сельсовета, а также средств субсидий из краевого бюджета.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24D">
        <w:rPr>
          <w:rFonts w:ascii="Times New Roman" w:hAnsi="Times New Roman" w:cs="Times New Roman"/>
          <w:sz w:val="28"/>
          <w:szCs w:val="28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  <w:proofErr w:type="gramEnd"/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3.6. Состав работ по содержанию и ремонту автомобильных дорог, определенный </w:t>
      </w:r>
      <w:hyperlink r:id="rId21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Классификацией</w:t>
        </w:r>
      </w:hyperlink>
      <w:r w:rsidRPr="00A0724D"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</w:t>
      </w:r>
      <w:r w:rsidRPr="00A0724D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 для государственных и муниципальных нужд.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 w:rsidRPr="00A0724D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22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3.9. При проведении работ по ремонту и содержанию автомобильных дорог уполномоченным органом: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>;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A0724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0724D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 w:rsidRPr="00A0724D">
        <w:rPr>
          <w:rFonts w:ascii="Times New Roman" w:hAnsi="Times New Roman" w:cs="Times New Roman"/>
          <w:sz w:val="28"/>
          <w:szCs w:val="28"/>
        </w:rPr>
        <w:t xml:space="preserve">4. Приемка и оценка качества работ 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B45274" w:rsidRPr="00A0724D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</w:t>
      </w:r>
      <w:hyperlink r:id="rId23" w:anchor="Par1006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2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ar1309" w:history="1">
        <w:r w:rsidRPr="00A07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A0724D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55847" w:rsidRDefault="00F55847" w:rsidP="00A0724D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5847" w:rsidRDefault="00F55847" w:rsidP="00A0724D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5847" w:rsidRDefault="00F55847" w:rsidP="00A0724D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Pr="00E9334E" w:rsidRDefault="00B45274" w:rsidP="00A0724D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334E" w:rsidRPr="00E9334E" w:rsidRDefault="00B45274" w:rsidP="00E9334E">
      <w:pPr>
        <w:widowControl w:val="0"/>
        <w:autoSpaceDE w:val="0"/>
        <w:autoSpaceDN w:val="0"/>
        <w:adjustRightInd w:val="0"/>
        <w:spacing w:after="0" w:line="240" w:lineRule="auto"/>
        <w:ind w:left="4111" w:hanging="570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9334E" w:rsidRPr="00E9334E">
        <w:rPr>
          <w:rFonts w:ascii="Times New Roman" w:hAnsi="Times New Roman" w:cs="Times New Roman"/>
          <w:sz w:val="28"/>
          <w:szCs w:val="28"/>
        </w:rPr>
        <w:t>Приложение 1</w:t>
      </w:r>
      <w:r w:rsidRPr="00E9334E">
        <w:rPr>
          <w:rFonts w:ascii="Times New Roman" w:hAnsi="Times New Roman" w:cs="Times New Roman"/>
          <w:sz w:val="28"/>
          <w:szCs w:val="28"/>
        </w:rPr>
        <w:t xml:space="preserve">к Порядку содержания и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E9334E" w:rsidRPr="00E9334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E9334E">
        <w:rPr>
          <w:rFonts w:ascii="Times New Roman" w:hAnsi="Times New Roman" w:cs="Times New Roman"/>
          <w:sz w:val="28"/>
          <w:szCs w:val="28"/>
        </w:rPr>
        <w:t xml:space="preserve"> Тюльк</w:t>
      </w:r>
      <w:r w:rsidR="00E9334E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9334E" w:rsidRPr="00E9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B45274" w:rsidRPr="00E9334E" w:rsidRDefault="00E9334E" w:rsidP="00A0724D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Par154"/>
      <w:bookmarkStart w:id="4" w:name="Par1006"/>
      <w:bookmarkEnd w:id="3"/>
      <w:bookmarkEnd w:id="4"/>
      <w:r w:rsidRPr="00E933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оценки </w:t>
      </w:r>
      <w:proofErr w:type="gramStart"/>
      <w:r w:rsidRPr="00E933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уровня содержания автомобильных дорог общего пользования </w:t>
      </w:r>
      <w:r w:rsidRPr="00E9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  <w:proofErr w:type="gramEnd"/>
      <w:r w:rsidRPr="00E9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34E" w:rsidRPr="00E9334E">
        <w:rPr>
          <w:rFonts w:ascii="Times New Roman" w:hAnsi="Times New Roman" w:cs="Times New Roman"/>
          <w:b/>
          <w:sz w:val="28"/>
          <w:szCs w:val="28"/>
        </w:rPr>
        <w:t>Тюльковского</w:t>
      </w:r>
      <w:r w:rsidR="00EF3D46" w:rsidRPr="00E9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9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 w:rsidR="00E9334E">
        <w:rPr>
          <w:rFonts w:ascii="Times New Roman" w:hAnsi="Times New Roman" w:cs="Times New Roman"/>
          <w:sz w:val="28"/>
          <w:szCs w:val="28"/>
        </w:rPr>
        <w:t>Тюльк</w:t>
      </w:r>
      <w:r w:rsidR="00E9334E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9334E" w:rsidRPr="00E9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(далее – автомобильные дороги).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>: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а) ГОСТ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Российской Федерации           от 16.06.2003 № ОС-548-р «Об утверждении ОДМ «Руководство по борьбе             с зимней скользкостью на автомобильных дорогах», ОДМ «Методика испытания </w:t>
      </w:r>
      <w:proofErr w:type="spellStart"/>
      <w:r w:rsidRPr="00E9334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E9334E">
        <w:rPr>
          <w:rFonts w:ascii="Times New Roman" w:hAnsi="Times New Roman" w:cs="Times New Roman"/>
          <w:sz w:val="28"/>
          <w:szCs w:val="28"/>
        </w:rPr>
        <w:t xml:space="preserve"> материалов» и ОДН «Требования                             к </w:t>
      </w:r>
      <w:proofErr w:type="spellStart"/>
      <w:r w:rsidRPr="00E9334E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E9334E">
        <w:rPr>
          <w:rFonts w:ascii="Times New Roman" w:hAnsi="Times New Roman" w:cs="Times New Roman"/>
          <w:sz w:val="28"/>
          <w:szCs w:val="28"/>
        </w:rPr>
        <w:t xml:space="preserve"> материалам»;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5" w:history="1">
        <w:r w:rsidRPr="00E933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E9334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               от 12.11.2007 № 160 «Об утверждении классификации работ                                   по капитальному ремонту, ремонту и содержанию автомобильных дорог                 и искусственных сооружений на них».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3. Оценка уровня содержания автомобильных дорог проводится                    с целью: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B45274" w:rsidRPr="00E9334E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или независимых организаций, осуществляющих деятельность в сфере дорожного хозяйства.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 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– не выполняются требования, предъявляемые                          к нормативным уровням содержания автомобильных дорог.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B45274" w:rsidRPr="00E9334E" w:rsidRDefault="00B45274" w:rsidP="00E93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  <w:r w:rsidR="00E93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9334E">
        <w:rPr>
          <w:rFonts w:ascii="Times New Roman" w:hAnsi="Times New Roman" w:cs="Times New Roman"/>
          <w:sz w:val="28"/>
          <w:szCs w:val="28"/>
        </w:rPr>
        <w:t>7. В зависимости от сезона года Заказчиком устанавливаются два последовательных периода содержания автомобильных дорог: зимний                  и весенне-летне-осенний.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E9334E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93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E9334E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9334E">
        <w:rPr>
          <w:rFonts w:ascii="Times New Roman" w:hAnsi="Times New Roman" w:cs="Times New Roman"/>
          <w:sz w:val="28"/>
          <w:szCs w:val="28"/>
        </w:rPr>
        <w:t xml:space="preserve"> отслеживается по одометру транспортного средства.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                 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E9334E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E9334E">
        <w:rPr>
          <w:rFonts w:ascii="Times New Roman" w:hAnsi="Times New Roman" w:cs="Times New Roman"/>
          <w:sz w:val="28"/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E9334E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E9334E">
        <w:rPr>
          <w:rFonts w:ascii="Times New Roman" w:hAnsi="Times New Roman" w:cs="Times New Roman"/>
          <w:sz w:val="28"/>
          <w:szCs w:val="28"/>
        </w:rPr>
        <w:t>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участки автомобильных дорог, на которых в момент проведения оценки уровня содержания выполняются утвержденные работы                              по реконструкции, капитальному ремонту и ремонту автомобильных дорог (далее – работы по ремонту), в том числе при строительстве примыканий                   и пересечений с такими участками.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Организация, проводящая работы на таких участках, устанавливает                и содержит в должном порядке, а после окончания работ убирает                           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если                       их приведение в нормативное состояние не предусмотрено контрактом                  на выполнение работ по содержанию автомобильной дороги.</w:t>
      </w:r>
    </w:p>
    <w:p w:rsidR="00B45274" w:rsidRPr="00E9334E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                  в соответствии с условиями контракта на содержание автомобильных дорог.</w:t>
      </w:r>
      <w:proofErr w:type="gramEnd"/>
    </w:p>
    <w:p w:rsidR="00B45274" w:rsidRPr="00E9334E" w:rsidRDefault="00B45274" w:rsidP="00B4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11. Виды дефектов содержания автомобильных дорог представлены                в приложении № 1 к настоящей Инструкции.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Показатели, характеризующие уровень содержания автомобильных дорог в весенне-летне-осенний и зимний периоды представлены                              в приложениях № 2 и № 3 к настоящей Инструкции соответственно.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предписания, выданные Заказчиком (предписание составляется в двух экземплярах, один из которых передается Исполнителю, а другой остается            у Заказчика (рекомендуемая форма предписания представлена в приложении № 8 к настоящей Инструкции));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                             за предыдущий период (рекомендуемые формы актов приведены                            в приложениях № 7 и № 10 к настоящей Инструкции);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приложениях № 4 и № 5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в приложении № 6 к настоящей Инструкции (далее итоговая ведомость));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E9334E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E9334E">
        <w:rPr>
          <w:rFonts w:ascii="Times New Roman" w:hAnsi="Times New Roman" w:cs="Times New Roman"/>
          <w:sz w:val="28"/>
          <w:szCs w:val="28"/>
        </w:rPr>
        <w:t>, книги мостов, журналы текущих осмотров искусственных сооружений;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>При определении оценки уровня содержания за отчетный период                 на предмет наличия ДТП ДУ, Заказчик пользуется материалами проведенного анализа ДТП.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15. Сведения, указанные в пункте 14 настоящей Инструкции, заносятся в промежуточную ведомость.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18. Уровень содержания участка автомобильной дороги определяется посредством визуального осмотра каждого конструктивного элемента                   и составляющих конструктивного элемента автомобильной дороги                         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E9334E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E9334E"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20. В процессе оценки комиссия на каждом километре автомобильной дороги фиксирует дефекты содержания по конструктивным элементам                     и их составляющим, с указанием параметров этих дефектов.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21. Данные о дефектах, указанных в пункте 20 настоящей Инструкции, сравниваются с требованиями, указанными в приложении № 2 и № 3                         к настоящей Инструкции.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22. В случае если наличие или величина показателя дефекта                        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                   в баллах: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 (два) – наличие дефекта в соответствии с приложением № 2 и № 3 настоящей Инструкции не допускается,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5 (пять) – для километров, на которых отсутствуют дефекты.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2208363"/>
      <w:r w:rsidRPr="00E9334E">
        <w:rPr>
          <w:rFonts w:ascii="Times New Roman" w:hAnsi="Times New Roman" w:cs="Times New Roman"/>
          <w:sz w:val="28"/>
          <w:szCs w:val="28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</w:t>
      </w: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заносится в промежуточную ведомость, но сразу не оценивается, предварительно выдается предписание представителем Заказчика                         об устранении замечаний, в котором фиксируются: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 приложений № 2 и № 3 к настоящей Инструкции,                     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5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Срок устранения выявленных дефектов, который указывается                      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4E">
        <w:rPr>
          <w:rFonts w:ascii="Times New Roman" w:hAnsi="Times New Roman" w:cs="Times New Roman"/>
          <w:sz w:val="28"/>
          <w:szCs w:val="28"/>
        </w:rPr>
        <w:t xml:space="preserve">Момент (дата) начала отсчета, указанного в столбце 2 приложений № 2 и № 3 к настоящей Инструкции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 в журнале производства работ по содержанию автомобильных дорог. </w:t>
      </w:r>
      <w:proofErr w:type="gramEnd"/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02208380"/>
      <w:r w:rsidRPr="00E9334E">
        <w:rPr>
          <w:rFonts w:ascii="Times New Roman" w:hAnsi="Times New Roman" w:cs="Times New Roman"/>
          <w:sz w:val="28"/>
          <w:szCs w:val="28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                  об устранении замечаний, выявленных в ходе оценки уровня содержания автомобильных дорог за отчетный период</w:t>
      </w:r>
      <w:bookmarkEnd w:id="6"/>
      <w:r w:rsidRPr="00E9334E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указана                     в Приложении № 9 к настоящей Инструкции).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              в выданном предписании представителя Заказчика, то километры,                         на которых были зафиксированы такие дефекты, заносятся в промежуточную ведомость согласно пункту 15 настоящей Инструкции при приемке работ               в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за отчетным периоде.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23. В столбце 3 промежуточной ведомости для каждого вида дефекта указывается коэффициент снятия.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24. По данным промежуточной ведомости заполняется итоговая ведомость следующим образом: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</w:t>
      </w:r>
      <w:r w:rsidRPr="00E9334E">
        <w:rPr>
          <w:rFonts w:ascii="Times New Roman" w:hAnsi="Times New Roman" w:cs="Times New Roman"/>
          <w:sz w:val="28"/>
          <w:szCs w:val="28"/>
        </w:rPr>
        <w:lastRenderedPageBreak/>
        <w:t>коэффициенты снятия. В случае если на одном километре имеются несколько дефектов, коэффициенты снятия записываются через запятую                                   и суммируются. Коэффициент снятия за ДТП ДУ равен 1 и записывается                 в столбец 11 «Безопасность дорожного движения»;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 столбцы 4, 6, 8, 10, 12 итоговой ведомости по данным                                из промежуточной ведомости по строке километра, где обнаружен дефект, заносится оценка в баллах. В случае если по одному и тому                                   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                   и записывается в столбец 12 «Безопасность дорожного движения»;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 столбец 13 итоговой ведомости записывается коэффициент снятия                по автомобильной дороге;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 столбец 14 итоговой ведомости записывается коэффициент снятия               по искусственным дорожным сооружениям;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E933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334E">
        <w:rPr>
          <w:rFonts w:ascii="Times New Roman" w:hAnsi="Times New Roman" w:cs="Times New Roman"/>
          <w:sz w:val="28"/>
          <w:szCs w:val="28"/>
        </w:rPr>
        <w:t>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E933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33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334E">
        <w:rPr>
          <w:rFonts w:ascii="Times New Roman" w:hAnsi="Times New Roman" w:cs="Times New Roman"/>
          <w:sz w:val="28"/>
          <w:szCs w:val="28"/>
        </w:rPr>
        <w:t>);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3, (</w:t>
      </w:r>
      <w:r w:rsidRPr="00E933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33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334E">
        <w:rPr>
          <w:rFonts w:ascii="Times New Roman" w:hAnsi="Times New Roman" w:cs="Times New Roman"/>
          <w:sz w:val="28"/>
          <w:szCs w:val="28"/>
        </w:rPr>
        <w:t>);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4, (</w:t>
      </w:r>
      <w:r w:rsidRPr="00E933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33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334E">
        <w:rPr>
          <w:rFonts w:ascii="Times New Roman" w:hAnsi="Times New Roman" w:cs="Times New Roman"/>
          <w:sz w:val="28"/>
          <w:szCs w:val="28"/>
        </w:rPr>
        <w:t>);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километров с оценкой - 5, (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position w:val="-12"/>
          <w:sz w:val="24"/>
          <w:szCs w:val="24"/>
          <w:lang w:eastAsia="ru-RU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9426D">
        <w:rPr>
          <w:rFonts w:ascii="Arial" w:eastAsiaTheme="minorEastAsia" w:hAnsi="Arial" w:cs="Arial"/>
          <w:position w:val="-12"/>
          <w:sz w:val="24"/>
          <w:szCs w:val="24"/>
          <w:lang w:eastAsia="ru-RU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26" o:title=""/>
          </v:shape>
          <o:OLEObject Type="Embed" ProgID="Equation.3" ShapeID="_x0000_i1025" DrawAspect="Content" ObjectID="_1557822718" r:id="rId27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=</w:t>
      </w:r>
      <w:r w:rsidRPr="0079426D">
        <w:rPr>
          <w:rFonts w:ascii="Arial" w:eastAsiaTheme="minorEastAsia" w:hAnsi="Arial" w:cs="Arial"/>
          <w:position w:val="-6"/>
          <w:sz w:val="24"/>
          <w:szCs w:val="24"/>
          <w:lang w:eastAsia="ru-RU"/>
        </w:rPr>
        <w:object w:dxaOrig="285" w:dyaOrig="285">
          <v:shape id="_x0000_i1026" type="#_x0000_t75" style="width:14.25pt;height:14.25pt" o:ole="">
            <v:imagedata r:id="rId28" o:title=""/>
          </v:shape>
          <o:OLEObject Type="Embed" ProgID="Equation.3" ShapeID="_x0000_i1026" DrawAspect="Content" ObjectID="_1557822719" r:id="rId29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79426D">
        <w:rPr>
          <w:rFonts w:ascii="Arial" w:eastAsiaTheme="minorEastAsia" w:hAnsi="Arial" w:cs="Arial"/>
          <w:position w:val="-10"/>
          <w:sz w:val="24"/>
          <w:szCs w:val="24"/>
          <w:lang w:eastAsia="ru-RU"/>
        </w:rPr>
        <w:object w:dxaOrig="345" w:dyaOrig="345">
          <v:shape id="_x0000_i1027" type="#_x0000_t75" style="width:17.25pt;height:17.25pt" o:ole="">
            <v:imagedata r:id="rId30" o:title=""/>
          </v:shape>
          <o:OLEObject Type="Embed" ProgID="Equation.3" ShapeID="_x0000_i1027" DrawAspect="Content" ObjectID="_1557822720" r:id="rId31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79426D">
        <w:rPr>
          <w:rFonts w:ascii="Arial" w:eastAsiaTheme="minorEastAsia" w:hAnsi="Arial" w:cs="Arial"/>
          <w:position w:val="-12"/>
          <w:sz w:val="24"/>
          <w:szCs w:val="24"/>
          <w:lang w:eastAsia="ru-RU"/>
        </w:rPr>
        <w:object w:dxaOrig="345" w:dyaOrig="360">
          <v:shape id="_x0000_i1028" type="#_x0000_t75" style="width:17.25pt;height:18pt" o:ole="">
            <v:imagedata r:id="rId32" o:title=""/>
          </v:shape>
          <o:OLEObject Type="Embed" ProgID="Equation.3" ShapeID="_x0000_i1028" DrawAspect="Content" ObjectID="_1557822721" r:id="rId33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79426D">
        <w:rPr>
          <w:rFonts w:ascii="Arial" w:eastAsiaTheme="minorEastAsia" w:hAnsi="Arial" w:cs="Arial"/>
          <w:position w:val="-10"/>
          <w:sz w:val="24"/>
          <w:szCs w:val="24"/>
          <w:lang w:eastAsia="ru-RU"/>
        </w:rPr>
        <w:object w:dxaOrig="345" w:dyaOrig="345">
          <v:shape id="_x0000_i1029" type="#_x0000_t75" style="width:17.25pt;height:17.25pt" o:ole="">
            <v:imagedata r:id="rId34" o:title=""/>
          </v:shape>
          <o:OLEObject Type="Embed" ProgID="Equation.3" ShapeID="_x0000_i1029" DrawAspect="Content" ObjectID="_1557822722" r:id="rId35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средняя оценка уровня содержания автомобильной дороги или участка автомобильной дороги:</w:t>
      </w: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position w:val="-24"/>
          <w:sz w:val="24"/>
          <w:szCs w:val="24"/>
          <w:lang w:eastAsia="ru-RU"/>
        </w:rPr>
      </w:pP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9426D">
        <w:rPr>
          <w:rFonts w:ascii="Arial" w:eastAsiaTheme="minorEastAsia" w:hAnsi="Arial" w:cs="Arial"/>
          <w:position w:val="-24"/>
          <w:sz w:val="24"/>
          <w:szCs w:val="24"/>
          <w:lang w:val="en-US" w:eastAsia="ru-RU"/>
        </w:rPr>
        <w:object w:dxaOrig="3900" w:dyaOrig="645">
          <v:shape id="_x0000_i1030" type="#_x0000_t75" style="width:194.25pt;height:32.25pt" o:ole="">
            <v:imagedata r:id="rId36" o:title=""/>
          </v:shape>
          <o:OLEObject Type="Embed" ProgID="Equation.3" ShapeID="_x0000_i1030" DrawAspect="Content" ObjectID="_1557822723" r:id="rId37"/>
        </w:object>
      </w:r>
      <w:r w:rsidRPr="0079426D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B45274" w:rsidRPr="0079426D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количество километров с оценкой «2» в % (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10"/>
          <w:sz w:val="28"/>
          <w:szCs w:val="28"/>
          <w:lang w:eastAsia="ru-RU"/>
        </w:rPr>
      </w:pP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position w:val="-24"/>
          <w:sz w:val="28"/>
          <w:szCs w:val="28"/>
          <w:lang w:val="en-US" w:eastAsia="ru-RU"/>
        </w:rPr>
        <w:object w:dxaOrig="960" w:dyaOrig="645">
          <v:shape id="_x0000_i1031" type="#_x0000_t75" style="width:48pt;height:32.25pt" o:ole="">
            <v:imagedata r:id="rId38" o:title=""/>
          </v:shape>
          <o:OLEObject Type="Embed" ProgID="Equation.3" ShapeID="_x0000_i1031" DrawAspect="Content" ObjectID="_1557822724" r:id="rId39"/>
        </w:objec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(%)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55"/>
        <w:gridCol w:w="3155"/>
      </w:tblGrid>
      <w:tr w:rsidR="00B45274" w:rsidRPr="00E9334E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уровня содержания - </w: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55" w:dyaOrig="315">
                <v:shape id="_x0000_i1032" type="#_x0000_t75" style="width:27.75pt;height:15.75pt" o:ole="">
                  <v:imagedata r:id="rId40" o:title=""/>
                </v:shape>
                <o:OLEObject Type="Embed" ProgID="Equation.3" ShapeID="_x0000_i1032" DrawAspect="Content" ObjectID="_1557822725" r:id="rId41"/>
              </w:objec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километров с оценкой «2» - </w:t>
            </w:r>
            <w:r w:rsidRPr="00E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933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45274" w:rsidRPr="00E9334E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5" w:dyaOrig="315">
                <v:shape id="_x0000_i1033" type="#_x0000_t75" style="width:42.75pt;height:15.75pt" o:ole="">
                  <v:imagedata r:id="rId42" o:title=""/>
                </v:shape>
                <o:OLEObject Type="Embed" ProgID="Equation.3" ShapeID="_x0000_i1033" DrawAspect="Content" ObjectID="_1557822726" r:id="rId43"/>
              </w:object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75" w:dyaOrig="315">
                <v:shape id="_x0000_i1034" type="#_x0000_t75" style="width:33.75pt;height:15.75pt" o:ole="">
                  <v:imagedata r:id="rId44" o:title=""/>
                </v:shape>
                <o:OLEObject Type="Embed" ProgID="Equation.3" ShapeID="_x0000_i1034" DrawAspect="Content" ObjectID="_1557822727" r:id="rId45"/>
              </w:objec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object w:dxaOrig="195" w:dyaOrig="240">
                <v:shape id="_x0000_i1035" type="#_x0000_t75" style="width:9.75pt;height:12pt" o:ole="">
                  <v:imagedata r:id="rId46" o:title=""/>
                </v:shape>
                <o:OLEObject Type="Embed" ProgID="Equation.3" ShapeID="_x0000_i1035" DrawAspect="Content" ObjectID="_1557822728" r:id="rId47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B45274" w:rsidRPr="00E9334E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55" w:dyaOrig="315">
                <v:shape id="_x0000_i1036" type="#_x0000_t75" style="width:27.75pt;height:15.75pt" o:ole="">
                  <v:imagedata r:id="rId48" o:title=""/>
                </v:shape>
                <o:OLEObject Type="Embed" ProgID="Equation.3" ShapeID="_x0000_i1036" DrawAspect="Content" ObjectID="_1557822729" r:id="rId49"/>
              </w:object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75" w:dyaOrig="315">
                <v:shape id="_x0000_i1037" type="#_x0000_t75" style="width:33.75pt;height:15.75pt" o:ole="">
                  <v:imagedata r:id="rId44" o:title=""/>
                </v:shape>
                <o:OLEObject Type="Embed" ProgID="Equation.3" ShapeID="_x0000_i1037" DrawAspect="Content" ObjectID="_1557822730" r:id="rId50"/>
              </w:object>
            </w:r>
          </w:p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38" type="#_x0000_t75" style="width:9.75pt;height:12pt" o:ole="">
                  <v:imagedata r:id="rId46" o:title=""/>
                </v:shape>
                <o:OLEObject Type="Embed" ProgID="Equation.3" ShapeID="_x0000_i1038" DrawAspect="Content" ObjectID="_1557822731" r:id="rId51"/>
              </w:object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5" w:dyaOrig="315">
                <v:shape id="_x0000_i1039" type="#_x0000_t75" style="width:23.25pt;height:15.75pt" o:ole="">
                  <v:imagedata r:id="rId52" o:title=""/>
                </v:shape>
                <o:OLEObject Type="Embed" ProgID="Equation.3" ShapeID="_x0000_i1039" DrawAspect="Content" ObjectID="_1557822732" r:id="rId53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&lt; 4,85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3% &lt; «2» 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0" type="#_x0000_t75" style="width:9.75pt;height:12pt" o:ole="">
                  <v:imagedata r:id="rId46" o:title=""/>
                </v:shape>
                <o:OLEObject Type="Embed" ProgID="Equation.3" ShapeID="_x0000_i1040" DrawAspect="Content" ObjectID="_1557822733" r:id="rId54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1" type="#_x0000_t75" style="width:9.75pt;height:12pt" o:ole="">
                  <v:imagedata r:id="rId55" o:title=""/>
                </v:shape>
                <o:OLEObject Type="Embed" ProgID="Equation.3" ShapeID="_x0000_i1041" DrawAspect="Content" ObjectID="_1557822734" r:id="rId56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45274" w:rsidRPr="00E9334E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2" type="#_x0000_t75" style="width:9.75pt;height:12pt" o:ole="">
                  <v:imagedata r:id="rId57" o:title=""/>
                </v:shape>
                <o:OLEObject Type="Embed" ProgID="Equation.3" ShapeID="_x0000_i1042" DrawAspect="Content" ObjectID="_1557822735" r:id="rId58"/>
              </w:object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5" w:dyaOrig="315">
                <v:shape id="_x0000_i1043" type="#_x0000_t75" style="width:23.25pt;height:15.75pt" o:ole="">
                  <v:imagedata r:id="rId59" o:title=""/>
                </v:shape>
                <o:OLEObject Type="Embed" ProgID="Equation.3" ShapeID="_x0000_i1043" DrawAspect="Content" ObjectID="_1557822736" r:id="rId60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&lt; 4,70</w:t>
            </w:r>
          </w:p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2,85 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4" type="#_x0000_t75" style="width:9.75pt;height:12pt" o:ole="">
                  <v:imagedata r:id="rId46" o:title=""/>
                </v:shape>
                <o:OLEObject Type="Embed" ProgID="Equation.3" ShapeID="_x0000_i1044" DrawAspect="Content" ObjectID="_1557822737" r:id="rId61"/>
              </w:object>
            </w:r>
            <w:r w:rsidRPr="00E933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5" w:dyaOrig="315">
                <v:shape id="_x0000_i1045" type="#_x0000_t75" style="width:23.25pt;height:15.75pt" o:ole="">
                  <v:imagedata r:id="rId62" o:title=""/>
                </v:shape>
                <o:OLEObject Type="Embed" ProgID="Equation.3" ShapeID="_x0000_i1045" DrawAspect="Content" ObjectID="_1557822738" r:id="rId63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&lt; 3,80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10% &lt; «2» 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6" type="#_x0000_t75" style="width:9.75pt;height:12pt" o:ole="">
                  <v:imagedata r:id="rId57" o:title=""/>
                </v:shape>
                <o:OLEObject Type="Embed" ProgID="Equation.3" ShapeID="_x0000_i1046" DrawAspect="Content" ObjectID="_1557822739" r:id="rId64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Pr="00E9334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40">
                <v:shape id="_x0000_i1047" type="#_x0000_t75" style="width:9.75pt;height:12pt" o:ole="">
                  <v:imagedata r:id="rId55" o:title=""/>
                </v:shape>
                <o:OLEObject Type="Embed" ProgID="Equation.3" ShapeID="_x0000_i1047" DrawAspect="Content" ObjectID="_1557822740" r:id="rId65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45274" w:rsidRPr="00E9334E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75" w:dyaOrig="375">
                <v:shape id="_x0000_i1048" type="#_x0000_t75" style="width:18.75pt;height:18.75pt" o:ole="">
                  <v:imagedata r:id="rId66" o:title=""/>
                </v:shape>
                <o:OLEObject Type="Embed" ProgID="Equation.3" ShapeID="_x0000_i1048" DrawAspect="Content" ObjectID="_1557822741" r:id="rId67"/>
              </w:object>
            </w: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&lt; 4,55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E">
              <w:rPr>
                <w:rFonts w:ascii="Times New Roman" w:hAnsi="Times New Roman" w:cs="Times New Roman"/>
                <w:sz w:val="24"/>
                <w:szCs w:val="24"/>
              </w:rPr>
              <w:t>«2» &gt; 15%</w:t>
            </w:r>
          </w:p>
        </w:tc>
      </w:tr>
    </w:tbl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26. Средняя оценка уровня содержания сети автомобильных дорог производится по формуле: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position w:val="-30"/>
          <w:sz w:val="28"/>
          <w:szCs w:val="28"/>
          <w:lang w:val="en-US" w:eastAsia="ru-RU"/>
        </w:rPr>
        <w:object w:dxaOrig="5040" w:dyaOrig="675">
          <v:shape id="_x0000_i1049" type="#_x0000_t75" style="width:252.75pt;height:33.75pt" o:ole="">
            <v:imagedata r:id="rId68" o:title=""/>
          </v:shape>
          <o:OLEObject Type="Embed" ProgID="Equation.3" ShapeID="_x0000_i1049" DrawAspect="Content" ObjectID="_1557822742" r:id="rId69"/>
        </w:object>
      </w:r>
    </w:p>
    <w:p w:rsid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где: 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2сети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3сети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4сети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5сети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километров дорог сети                 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оценкой уровня содержания соответственно: не допустимым «2», допустимым «3», среднем «4» и высоком «5», </w:t>
      </w:r>
      <w:proofErr w:type="gramStart"/>
      <w:r w:rsidRPr="00E933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proofErr w:type="gramEnd"/>
      <w:r w:rsidRPr="00E9334E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сети</w:t>
      </w:r>
      <w:r w:rsidRPr="00E9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суммарное количество километров в сети дорог.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28. При приемке-сдаче работ оформляется Акт приемки выполненных работ с оценкой уровня содержания.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29. Процент снижения объема выполнения по автомобильной дороге определяется следующим образом: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B45274" w:rsidRPr="00E9334E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B45274" w:rsidRPr="0079426D" w:rsidRDefault="00B45274" w:rsidP="00E9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B45274" w:rsidRPr="0079426D" w:rsidSect="00507140">
          <w:pgSz w:w="11906" w:h="16838"/>
          <w:pgMar w:top="709" w:right="850" w:bottom="1134" w:left="1701" w:header="708" w:footer="708" w:gutter="0"/>
          <w:cols w:space="720"/>
        </w:sectPr>
      </w:pPr>
      <w:r w:rsidRPr="00E9334E">
        <w:rPr>
          <w:rFonts w:ascii="Times New Roman" w:hAnsi="Times New Roman" w:cs="Times New Roman"/>
          <w:sz w:val="28"/>
          <w:szCs w:val="28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B45274" w:rsidRPr="00E9334E" w:rsidRDefault="00B45274" w:rsidP="00E9334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Инструкции  </w:t>
      </w:r>
    </w:p>
    <w:p w:rsidR="00B45274" w:rsidRPr="00E9334E" w:rsidRDefault="00B45274" w:rsidP="00E93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Pr="00E9334E" w:rsidRDefault="00B45274" w:rsidP="00E9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4E">
        <w:rPr>
          <w:rFonts w:ascii="Times New Roman" w:hAnsi="Times New Roman" w:cs="Times New Roman"/>
          <w:b/>
          <w:sz w:val="28"/>
          <w:szCs w:val="28"/>
        </w:rPr>
        <w:t>Виды дефектов содержания автомобильных дорог</w:t>
      </w:r>
    </w:p>
    <w:p w:rsidR="00B45274" w:rsidRPr="00E9334E" w:rsidRDefault="00B45274" w:rsidP="00E93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59"/>
        <w:gridCol w:w="8638"/>
      </w:tblGrid>
      <w:tr w:rsidR="00B45274" w:rsidRPr="00E9334E" w:rsidTr="00B45274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Код дефекта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Вид дефекта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дефекта</w:t>
            </w:r>
          </w:p>
        </w:tc>
      </w:tr>
      <w:tr w:rsidR="00B45274" w:rsidRPr="00E9334E" w:rsidTr="00B45274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1. ЗЕМЛЯНОЕ ПОЛОТНО, ПОЛОСА ОТВОДА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или занижение обочин и разделительной полосы относительно прилегающей кромки проезжей части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4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) относительно прилегающей кромки проезжей части в местах их сопряжения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Отдельные повреждения (деформации и разрушения)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Наличие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повреждений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разрушений</w:t>
            </w:r>
            <w:proofErr w:type="spellEnd"/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Необеспеченный водоотвод (застой воды)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Скопление воды в системе водоотвода, вызванное недостаточным или обратным поперечным уклоном, наличием деформаций                       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B45274" w:rsidRPr="00E9334E" w:rsidTr="00B45274">
        <w:trPr>
          <w:trHeight w:val="6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Повреждения откосов насыпей и выемок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 профиля откосов в виде впадин, углублений,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взбугриваний</w:t>
            </w:r>
            <w:proofErr w:type="spellEnd"/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сооружений. </w:t>
            </w:r>
          </w:p>
        </w:tc>
      </w:tr>
      <w:tr w:rsidR="00B45274" w:rsidRPr="00E9334E" w:rsidTr="00B45274">
        <w:trPr>
          <w:trHeight w:val="8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Съезды с автомобильной дороги в неустановленных местах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обустроенные в соответствии с нормативными требованиями с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ъезды с автомобильной дороги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Мусор и посторонние предметы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грязи, мусора на конструктивных элементах автомобильной дороги и (или) в полосе отвода</w:t>
            </w:r>
          </w:p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дорожно-транспортных происшествий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окраски и конструкции, ухудшение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видимости элементов обозначения границ полосы отвода</w:t>
            </w:r>
            <w:proofErr w:type="gramEnd"/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посторонних предметов (осыпи камней, валунов, остатков деревьев и т.п.), представляющих угрозу жизни и здоровью участникам дорожного движения, за исключением чрезвычайных ситуаций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2. ДОРОЖНАЯ ОДЕЖДА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Деформации и разрушения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целостности покрытия с удалением материала (выбоины,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выкрашивание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шелушение, проломы, сколы кромок)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Деформации и разрушения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продольного и поперечного профиля покрытия без удаления материала. Нарушение целостности покрытия с удалением материала (выбоины,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выкрашивание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шелушение, проломы, сколы кромок, гребенка)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Просадки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Выбоины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глубиной и 200 кв. см по площади)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Выкрашивание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дорожного покрытия за счет потери зерен минерального материала (менее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глубиной и 200 кв. см по площади)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Шелушение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Разрушение поверхности покрытия за счет отслаивания тонких пленок и чешуек материала, разрушаемого под действием воды                    и мороза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Проломы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Полное разрушение дорожной одежды на всю её толщину с резким искажением поперечного профиля, сопровождающееся сеткой трещин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Сколы кромок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Разрушение кромок швов и углов плит цементобетонных покрытий, разрушение кромок дорожных покрытий нежесткого типа в местах сопряжения их с обочинами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Необработанные места выпотевания вяжущего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Излишек вяжущего на поверхности покрытия с изменением его текстуры и цвета,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профиля, гребенка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 профиля в виде впадин, углублений,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взбугриваний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разрушение покрытий из щебня, гравия и грунта в виде поперечных выступов и углублений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Трещины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целостности покрытия без удаления материала                           с образованием узких щелей. Трещины произвольного очертания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на покрытии проезжей части с образованием углублений по полосам наката                       с гребнями или без гребней выпора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Загрязнение, наличие посторонних включений, разрушение самих швов </w:t>
            </w:r>
            <w:bookmarkStart w:id="7" w:name="YANDEX_68"/>
            <w:bookmarkEnd w:id="7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и покрытий около них, наличие и состояние деталей крепления и элементов швов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Колейность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30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дорожной одежды на участках с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пучинистыми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и слабыми грунтами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  <w:proofErr w:type="gramStart"/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с выдавливанием грунта на поверхность или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взбугриванием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Полосы загрязнения у кромок покрытия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загрязнения покрытия из пыли, грязи и мусора у кромок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Посторонние предметы на проезжей части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(дорожные знаки, ограждения и др.)                            и создающие предпосылки для возникновения дорожно-транспортных происшествий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ИСКУССТВЕННЫЕ ДОРОЖНЫЕ СООРУЖЕНИЯ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 МОСТОВЫЕ СООРУЖЕНИЯ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Мостовое полотно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Загрязнение мостового полотна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Загрязнения покрытия мостовых сооружений вдоль тротуаров                      и ограждений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Застой воды на проезжей части и тротуарах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Покрытие проезжей части и тротуаров не имеет уклонов                             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Засорение водоотводных трубок и окон в тротуарных блоках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 проезжей части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Высота ограждений не соответствует нормам, стойки и компенсаторы деформированы, отсутствуют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(катафоты), болтовые соединения барьерного ограждения отсутствуют, не закреплены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Перильные ограждения тротуаров</w:t>
            </w:r>
          </w:p>
        </w:tc>
      </w:tr>
      <w:tr w:rsidR="00B45274" w:rsidRPr="00E9334E" w:rsidTr="00B45274">
        <w:trPr>
          <w:trHeight w:val="13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Повреждения отдельных секций перил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Перильные ограждения </w:t>
            </w:r>
            <w:smartTag w:uri="urn:schemas-microsoft-com:office:smarttags" w:element="metricconverter">
              <w:smartTagPr>
                <w:attr w:name="ProductID" w:val="1,1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1,10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плоскость перильного ограждения не вертикальна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Деформационные швы</w:t>
            </w:r>
          </w:p>
        </w:tc>
      </w:tr>
      <w:tr w:rsidR="00B45274" w:rsidRPr="00E9334E" w:rsidTr="00B45274">
        <w:trPr>
          <w:trHeight w:val="20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 же его разрывы и иные повреждения. Засорение зазора и отсутствие </w:t>
            </w:r>
            <w:proofErr w:type="spellStart"/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резино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-битумной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мастики в швах мастичного типа</w:t>
            </w:r>
          </w:p>
        </w:tc>
      </w:tr>
      <w:tr w:rsidR="00B45274" w:rsidRPr="00E9334E" w:rsidTr="00B45274">
        <w:trPr>
          <w:trHeight w:val="263"/>
        </w:trPr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Пролетные строения</w:t>
            </w:r>
          </w:p>
        </w:tc>
      </w:tr>
      <w:tr w:rsidR="00B45274" w:rsidRPr="00E9334E" w:rsidTr="00B45274">
        <w:trPr>
          <w:trHeight w:val="8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Износ досок верхнего настила деревянных конструкций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верхнего настила покрытия с потерей материала</w:t>
            </w:r>
          </w:p>
        </w:tc>
      </w:tr>
      <w:tr w:rsidR="00B45274" w:rsidRPr="00E9334E" w:rsidTr="00B45274">
        <w:trPr>
          <w:trHeight w:val="16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насадок опор, опорных частей, лестничных сходов, перил и ограждений безопасности на мостовых сооружениях и подходах к ним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Загрязнение, растительность, мох, снежно-ледяная масса в местах установки опорных узлов между пролетными строениями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опорами и насадками опор, лестничных сходов, перил и ограждений безопасности на мостовых сооружениях и на подходах к ним</w:t>
            </w:r>
          </w:p>
        </w:tc>
      </w:tr>
      <w:tr w:rsidR="00B45274" w:rsidRPr="00E9334E" w:rsidTr="00B45274">
        <w:trPr>
          <w:trHeight w:val="1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Мусор, загрязнение, растительность на пролетных строениях, конусах, под тротуарными блоками, загрязнение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подмостовой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мусора, загрязнений, мха, древесно-кустарниковой растительности, лишний грунт и трава на конусах, посторонние предметы в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подмостовой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зоне</w:t>
            </w:r>
          </w:p>
        </w:tc>
      </w:tr>
      <w:tr w:rsidR="00B45274" w:rsidRPr="00E9334E" w:rsidTr="00B45274">
        <w:trPr>
          <w:trHeight w:val="7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болтов и заклепок</w:t>
            </w:r>
          </w:p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потеря крепежной способности (ржавые,                             не затянутые и т.п.) болтовых и заклепочных соединений </w:t>
            </w:r>
            <w:proofErr w:type="gramEnd"/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Опоры и опорные части</w:t>
            </w:r>
          </w:p>
        </w:tc>
      </w:tr>
      <w:tr w:rsidR="00B45274" w:rsidRPr="00E9334E" w:rsidTr="00B45274">
        <w:trPr>
          <w:trHeight w:val="8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вант и пилонов вантовых мостов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Недостаточное натяжение ванта, дефекты пилонов (ржавление свыше 25%)</w:t>
            </w:r>
          </w:p>
        </w:tc>
      </w:tr>
      <w:tr w:rsidR="00B45274" w:rsidRPr="00E9334E" w:rsidTr="00B45274">
        <w:trPr>
          <w:trHeight w:val="289"/>
        </w:trPr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Подмостовая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Разрушенные откосы регуляционных сооружений, конусов и насыпи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целостности укрепленной поверхности откосов регуляционных сооружений, конусов и насыпи, лишний грунт                   не спланирован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3.1.14</w:t>
            </w:r>
          </w:p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поверхностей и структуры отдельных элементов конструкции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сколы бетона без обнажения арматуры, одиночные трещины и швы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0,3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сколы бетона                                с обнажением арматуры, сколы и иные повреждения защитного слоя бетона, одиночные подтеки на наружных 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                                      с железобетонными плитами и фермами</w:t>
            </w:r>
            <w:proofErr w:type="gramEnd"/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 ВОДОПРОПУСКНЫЕ ТРУБЫ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Локальные разрушения укрепления откоса насыпи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укрепленной поверхности откосов водопропускных труб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Заиливание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Отложение илистых частиц в сечении и у оголовков труб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Повреждения оголовков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целостности и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выкрашивание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оголовков водопропускных труб. Смещение оголовков и открылков                            от проектного положения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Размыв русел водотоков у оголовков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Образование промоин у оголовков водопропускных труб вследствие вымывания грунта и материала укрепления русел водотоков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Смещение секций трубы в плане               и в профиле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и геометрии в плане и профиле. Просадки, размывы, промоины в основании тела трубы.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Раскрытие швов между звеньями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герметичности стыков между звеньями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3.3 ТОННЕЛИ, ГАЛЕРЕИ, ПЕШЕХОДНЫЕ ПЕРЕХОДЫ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Локальные повреждения обделки тоннеля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гидроизоляции, наличие сколов, трещин, выщелачивания, вымывания породы и раствора, образование наледей на стенах                   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сводах тоннелей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Оползание грунта над порталами тоннеля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системы водоотвода, целостности укрепительных сооружений, отсутствие либо неработоспособное состояние противоэрозионного озеленения.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надземных (подземных) пешеходных переходов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Загрязнения и повреждения кровли и стен крытых надземных (подземных) пешеходных переходов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3.4 ПОДПОРНЫЕ СТЕНКИ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Повреждение конструкции подпорных стенок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Подмывы и размывы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 обеспечен водоотвод, водоотводные лотки загрязнены, наличие деревьев и кустарниковой растительности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3.5 ОЧИСТНЫЕ СООРУЖЕНИЯ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Мусор и посторонние предметы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мусора и посторонних предметов, находящихся                              в санитарной зоне очистных сооружений, водоподводящих                             и водоотводящих канавах (трубах), на приемных решетках, акватории буферной копани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гидроботанических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и других конструктивных элементах очистного сооружения.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системы водоочистки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 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Иловые отложения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Скопление иловых отложений в канавах, прудах, отстойниках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очистных сооружений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не скошенной растительности в канавах, на санитарной территории, прудах и отстойниках очистных сооружений (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предусмотренной технической документацией)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конструктивных элементов очистных сооружений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                и отстойников, электрооборудования и другие)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3.6 ПРОЧЕЕ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судовой сигнализации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Неисправность осветительных приборов судовой сигнализации, повреждения линз, отражателей и креплений, ненормативные размеры, недостаточная видимость сигналов светофоров судовой сигнализации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паромных переправ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неисправностей двигателей, систем буксировки и других устройств паромных переправ, несоответствие нормативным требованиям зоны сопряжения причалов и автомобильных дорог, нарушение целостности конструкции и удерживающей способности ограждений на пароме и др.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t>4. ЭЛЕМЕНТЫ ОБУСТРОЙСТВА АВТОМОБИЛЬНЫХ ДОРОГ</w:t>
            </w:r>
          </w:p>
        </w:tc>
      </w:tr>
      <w:tr w:rsidR="00B45274" w:rsidRPr="00E9334E" w:rsidTr="00B45274">
        <w:trPr>
          <w:trHeight w:val="8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установки технических средств организации дорожного движения: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организации дорожного движения, применяемые с отступлением от нормативных требований                       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дорожных знаков (в т.ч. табло с изменяющейся информацией), направляющих устройств (дорожных сигнальных столбиков, дорожных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тумб и т.д.), противоослепляющих экранов, светофоров дорожных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Несоответствие их установки по: высоте, расстоянию от края проезжей части (бровки земляного полотна), количеству, типоразмеру, условиям видимости, колориметрическим                                             и фотометрическим характеристикам и др.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и вертикальной дорожной разметки                     с отступлением от утвержденного проекта организации дорожного движения. Несоответствие линий по: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B45274" w:rsidRPr="00E9334E" w:rsidTr="00B45274">
        <w:trPr>
          <w:trHeight w:val="3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дорожных знаков и табло                с изменяющейся информацией </w:t>
            </w:r>
          </w:p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табло с изменяющейся информацией, затрудняющих их восприятие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повреждений (деформаций) знаков и элементов                         их крепления с нарушением символики, яркости элементов изображения, потеря световозвращающей способности                                и нормативной видимости</w:t>
            </w:r>
          </w:p>
        </w:tc>
      </w:tr>
      <w:tr w:rsidR="00B45274" w:rsidRPr="00E9334E" w:rsidTr="00B45274">
        <w:trPr>
          <w:trHeight w:val="7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Находятся в нерабочем состоянии или имеются видимые механические повреждения, влияющие на безопасность движения</w:t>
            </w:r>
          </w:p>
        </w:tc>
      </w:tr>
      <w:tr w:rsidR="00B45274" w:rsidRPr="00E9334E" w:rsidTr="00B45274">
        <w:trPr>
          <w:trHeight w:val="7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деформаций, трещин, сколов на поверхности, влияющих            на безопасность дорожного движения. Необеспеченный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световозвращающий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эффект, затруднение восприятия, в том числе из-за неудовлетворительной и не своевременной снегоочистки </w:t>
            </w:r>
          </w:p>
          <w:p w:rsidR="00B45274" w:rsidRPr="00E9334E" w:rsidRDefault="00B45274" w:rsidP="00E9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B45274">
        <w:trPr>
          <w:trHeight w:val="14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ограждений (в т.ч. пешеходных)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поверхности.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светофоров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видимых повреждений и разрушений колонок, козырьков,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рассеивателей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, отражателей, равно как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100 метров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и более), а также символов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sym w:font="Symbol" w:char="F02C"/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наносимых на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рассеиватели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50 метров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и более). Применение нестандартных элементов, снижающих эксплуатационные показатели.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Отдельные выбоины на покрытии тротуаров, пешеходных                                     и велосипедных дорожек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деформации и разрушений на покрытии тротуаров, пешеходных и велосипедных дорожек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зеркал</w:t>
            </w:r>
          </w:p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трещин и сколов, неправильный угол обзора, затрудняющий видимость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Видимые повреждения бордюров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разрушений и сколов открытой поверхности бордюров,  занижений (высотой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от уровня проезжей части                      до верхней плоскости), отсутствие линий вертикальной разметки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стоек дорожных знаков (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Г и Т-образные опоры)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вертикальной оси более чем на 5 градусов, наличие повреждений и открытой коррозии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остановочных пунктов общественного транспорта, площадок отдыха, площадок для остановки               и кратковременной стоянки транспортных средств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повреждений конструкции павильона, урн, скамеек, информационных табличек и т.д. </w:t>
            </w:r>
          </w:p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материалами, отсутствие мусоросборников. 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линий наружного электроосвещения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отклонение от вертикального состояния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B45274" w:rsidRPr="00E9334E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ЗИМНЕЕ СОДЕРЖАНИЕ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Зимняя скользкость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Образование снежного наката, слоя стекловидного льда или гололеда, значительно снижающих сцепные свойства покрытий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Рыхлый снег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Неуплотненный слой снега, откладываемый на дорожное покрытие во время снегопада и метелей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Стекловидный лед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Лед на покрытии гладкой стекловидной пленки толщиной от 1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Гололед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Гладкая пленка льда толщиной от 1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Снежный накат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Слой снега, уплотненный колесами проходящих транспортных средств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Талый снег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Снег, превращенный в жидкую массу применением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движением транспортных средств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Снежный вал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снега, в виде продольного вала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0,5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образованного в результате сдвигания снега с дорожного покрытия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Лавинные отложения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Результат лавинных процессов, связанных с образование снежных завалов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Снежно-ледяные отложения в теле трубы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Необеспеченность работоспособной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снегозащитой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(недостаточное количество) снегозащитных устройств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(насаждений) на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снегозаносимых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участках автомобильной дороги приводящее к образованию снежных заносов</w:t>
            </w:r>
          </w:p>
        </w:tc>
      </w:tr>
      <w:tr w:rsidR="00B45274" w:rsidRPr="00E9334E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Снежно-ледяные отложения на дорожных знаках, табло с изменяющейся информацией,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 w:rsidRPr="00E9334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E9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Снег, ледяные отложения, иней, затрудняющие восприятие информации на дорожных знаках, табло с изменяющейся информацией,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элементах с нормативного расстояния видимости</w:t>
            </w:r>
          </w:p>
        </w:tc>
      </w:tr>
    </w:tbl>
    <w:p w:rsidR="00B45274" w:rsidRPr="00E9334E" w:rsidRDefault="00B45274" w:rsidP="00E933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5274" w:rsidRPr="00E9334E" w:rsidRDefault="00B45274" w:rsidP="00E9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&lt;*&gt; Указаны вид и описание дефектов, встречающихся на других искусственных сооружениях (тоннели, пешеходные переходы, подпорные стенки).</w:t>
      </w:r>
    </w:p>
    <w:p w:rsidR="00B45274" w:rsidRPr="0079426D" w:rsidRDefault="00B45274" w:rsidP="00B45274">
      <w:pPr>
        <w:spacing w:after="0"/>
        <w:rPr>
          <w:rFonts w:ascii="Arial" w:hAnsi="Arial" w:cs="Arial"/>
          <w:sz w:val="24"/>
          <w:szCs w:val="24"/>
        </w:rPr>
        <w:sectPr w:rsidR="00B45274" w:rsidRPr="0079426D">
          <w:pgSz w:w="16838" w:h="11906" w:orient="landscape"/>
          <w:pgMar w:top="899" w:right="1134" w:bottom="899" w:left="1134" w:header="709" w:footer="709" w:gutter="0"/>
          <w:cols w:space="720"/>
        </w:sectPr>
      </w:pPr>
    </w:p>
    <w:p w:rsidR="00B45274" w:rsidRPr="00E9334E" w:rsidRDefault="00B45274" w:rsidP="00E9334E">
      <w:pPr>
        <w:autoSpaceDE w:val="0"/>
        <w:autoSpaceDN w:val="0"/>
        <w:adjustRightInd w:val="0"/>
        <w:ind w:left="5664" w:firstLine="540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E9334E" w:rsidRPr="00E933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7FE2">
        <w:rPr>
          <w:rFonts w:ascii="Times New Roman" w:hAnsi="Times New Roman" w:cs="Times New Roman"/>
          <w:sz w:val="28"/>
          <w:szCs w:val="28"/>
        </w:rPr>
        <w:t xml:space="preserve">    </w:t>
      </w:r>
      <w:r w:rsidRPr="00E9334E">
        <w:rPr>
          <w:rFonts w:ascii="Times New Roman" w:hAnsi="Times New Roman" w:cs="Times New Roman"/>
          <w:sz w:val="28"/>
          <w:szCs w:val="28"/>
        </w:rPr>
        <w:t>Приложение № 2 к</w:t>
      </w:r>
      <w:r w:rsidR="00D27FE2">
        <w:rPr>
          <w:rFonts w:ascii="Times New Roman" w:hAnsi="Times New Roman" w:cs="Times New Roman"/>
          <w:sz w:val="28"/>
          <w:szCs w:val="28"/>
        </w:rPr>
        <w:t xml:space="preserve"> </w:t>
      </w:r>
      <w:r w:rsidR="00E9334E" w:rsidRPr="00E9334E">
        <w:rPr>
          <w:rFonts w:ascii="Times New Roman" w:hAnsi="Times New Roman" w:cs="Times New Roman"/>
          <w:sz w:val="28"/>
          <w:szCs w:val="28"/>
        </w:rPr>
        <w:t>Ин</w:t>
      </w:r>
      <w:r w:rsidRPr="00E9334E">
        <w:rPr>
          <w:rFonts w:ascii="Times New Roman" w:hAnsi="Times New Roman" w:cs="Times New Roman"/>
          <w:sz w:val="28"/>
          <w:szCs w:val="28"/>
        </w:rPr>
        <w:t xml:space="preserve">струкции </w:t>
      </w:r>
    </w:p>
    <w:p w:rsidR="00B45274" w:rsidRPr="00E9334E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4E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уровень содержания автомобильных дорог в весенне-летне-осенний период </w:t>
      </w:r>
    </w:p>
    <w:tbl>
      <w:tblPr>
        <w:tblW w:w="153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6650"/>
        <w:gridCol w:w="2421"/>
        <w:gridCol w:w="1701"/>
        <w:gridCol w:w="309"/>
        <w:gridCol w:w="1231"/>
        <w:gridCol w:w="19"/>
        <w:gridCol w:w="1418"/>
      </w:tblGrid>
      <w:tr w:rsidR="00B45274" w:rsidRPr="00E9334E" w:rsidTr="00E9334E">
        <w:trPr>
          <w:cantSplit/>
          <w:trHeight w:val="240"/>
          <w:tblHeader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 показателя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показателя,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дефекта содержания дорог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Категория автомобильной дороги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содержания</w:t>
            </w:r>
          </w:p>
        </w:tc>
      </w:tr>
      <w:tr w:rsidR="00B45274" w:rsidRPr="00E9334E" w:rsidTr="00E9334E">
        <w:trPr>
          <w:cantSplit/>
          <w:trHeight w:val="240"/>
          <w:tblHeader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Допустимый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B45274" w:rsidRPr="00E9334E" w:rsidTr="00E9334E">
        <w:trPr>
          <w:cantSplit/>
          <w:trHeight w:val="240"/>
          <w:tblHeader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ЗЕМЛЯНОЕ ПОЛОТНО, ПОЛОСА ОТВОДА</w:t>
            </w:r>
          </w:p>
        </w:tc>
      </w:tr>
      <w:tr w:rsidR="00B45274" w:rsidRPr="00E9334E" w:rsidTr="00E9334E">
        <w:trPr>
          <w:cantSplit/>
          <w:trHeight w:val="102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Возвышение обочин и разделительной полосы над проезжей частью при отсутствии бордюра.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4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 обочин, не более, кв. м.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скобках: глубина повреждения, не более,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повреждения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- 5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В, II - 6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III, IV - 7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 (5)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 (5)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5,0(5)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 (7)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 (7)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5,0(5)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 (7)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(10)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на обочине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- 3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В, II - 4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III, IV - 5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Повреждения (деформации и разрушения) укрепительных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площади, не более, кв. м.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60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повреждения не более 14 суток.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скобках: требования для весеннего периода, начало и продолжительность, которого устанавливает Заказчик в зависимости от местных погодно-климатических условий)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 (2,0)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(3,5)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72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окончания периода «весенней распутицы»)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повреждений,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Съезды с автомобильной дороги в неустановленных местах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таких съездов устанавливается Заказчиком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Мусор и посторонние предметы на разделительной полосе, обочине, откосах земляного полотна и в полосе отвода, встречающиеся чаще, чем через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- 1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IВ,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II, III,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Дефекты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элементов обозначения границ полосы отвода</w:t>
            </w:r>
            <w:proofErr w:type="gramEnd"/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дефектов для всех категорий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- 1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IV, V – 3 суток.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Превышение поперечного уклона обочин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относительно нормативных значений не более, ‰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- 10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В, II - 12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III, IV, V - 14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3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3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162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Растительность, снижающая нормативную видимость в полосе отвода: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400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ближнего рельса),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 зоне треугольника видимости на пересечениях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600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Б, IВ;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250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IV, V категорий автомобильных дорог)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 2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Трава и древесно-кустарниковая растительность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25 см</w:t>
              </w:r>
            </w:smartTag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- 10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4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её края)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ДОРОЖНАЯ ОДЕЖДА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проезжей части, не более, кв. м.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Предельные размеры деформаций и разрушений,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не более: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60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(В скобках: требования для весеннего периода,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продолжительность которого устанавливает Заказчик в зависимости от местных погодно-климатических условий)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устранения деформаций и разрушений                        с момента обнаружения не более: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 – 7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 – 14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V – 20 суток.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Примечание: При наличии на участке разрушений 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 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 (2,0)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(3,5)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636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 (15,0)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 (10,0)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 (5,0)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 (30,0)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 (20,0)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 (10,0)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Необработанные участки выпотевания вяжущего,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проезжей части, не более, кв. м.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устранения скользкости покрытия, вызванного выпотеванием вяжущего, с момента обнаружения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более 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48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проезжей части, не более, кв. м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 - 10 суток; </w:t>
            </w:r>
          </w:p>
          <w:p w:rsidR="00B45274" w:rsidRPr="00E9334E" w:rsidRDefault="00D27FE2" w:rsidP="00D27FE2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V - 14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II, III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Раскрытые необработанные трещины                             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и суммарной длиной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не более, м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дефекта производится                             в соответствии с действующей технологией                        и дополнительно определяется Заказчиком исходя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48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Разрушенные и не заполненные мастикой деформационные швы на цементобетонном покрытии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устранения дефекта производится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соответствии с действующей технологией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дополнительно определяется Заказчиком исходя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552"/>
        </w:trPr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Колейность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 мм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покрытия,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более, в погонных метрах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 – 7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551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551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127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315"/>
        </w:trPr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Разрушение дорожной одежды на участках                          с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пучинистыми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слабыми грунтами, на 1000 кв.м. покрытия, не более, кв.м.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скобках: требования для весеннего периода)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 – 7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3(6)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1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3(6)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803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7(14)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(4)</w:t>
            </w:r>
          </w:p>
        </w:tc>
      </w:tr>
      <w:tr w:rsidR="00B45274" w:rsidRPr="00E9334E" w:rsidTr="00E9334E">
        <w:trPr>
          <w:cantSplit/>
          <w:trHeight w:val="498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0,5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кромки покрытия, не более, м.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1,5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очистки покрытия от загрязнения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12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Посторонние предметы на проезжей части, оказывающие влияние на безопасность движения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посторонних предметов, влияющих на безопасность движения с момента обнаружения,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движения. 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851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на проезжей части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дефекта для всех категорий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ИСКУССТВЕННЫЕ ДОРОЖНЫЕ СООРУЖЕНИЯ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3.1 Мостовые сооружения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Мостовое полотно</w:t>
            </w:r>
          </w:p>
        </w:tc>
      </w:tr>
      <w:tr w:rsidR="00B45274" w:rsidRPr="00E9334E" w:rsidTr="00E9334E">
        <w:trPr>
          <w:cantSplit/>
          <w:trHeight w:val="48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Загрязнение проезжей части мостовых сооружений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тротуаров вдоль тротуаров и ограждений, %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протяженности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Толщина слоя загрязнения на мостовых сооружениях вдоль тротуаров не более,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населенных пунктах – 0,5;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остальных – 1,0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3.1.2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на проезжей части и тротуарах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дефекта,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В, 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для III, IV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Отдельные выбоины в покрытии тротуаров, проломы в тротуарных плитах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площади тротуара, не более, кв. м.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повреждений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3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IV, V – 10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B45274" w:rsidRPr="00E9334E" w:rsidTr="00E9334E">
        <w:trPr>
          <w:cantSplit/>
          <w:trHeight w:val="17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Засорение водоотводных трубок, лотков и окон в тротуарных блоках, не более % от общего количества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81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Высота ограждений не соответствует нормам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Ограждения не закреплены и имеют неисправности; Деформированы стойки, компенсаторы, продольные элементы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3.1.7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Ограждения не очищены от грязи,                                      % от протяженности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IВ, II, III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IV, 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3.1.8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Отсутствуют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световозвращающие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элементы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 оцинкованных металлических барьерных ограждениях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допускается </w:t>
            </w:r>
          </w:p>
        </w:tc>
      </w:tr>
      <w:tr w:rsidR="00B45274" w:rsidRPr="00E9334E" w:rsidTr="00E9334E">
        <w:trPr>
          <w:cantSplit/>
          <w:trHeight w:val="348"/>
        </w:trPr>
        <w:tc>
          <w:tcPr>
            <w:tcW w:w="153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Перильные ограждения тротуаров</w:t>
            </w:r>
          </w:p>
        </w:tc>
      </w:tr>
      <w:tr w:rsidR="00B45274" w:rsidRPr="00E9334E" w:rsidTr="00E9334E">
        <w:trPr>
          <w:cantSplit/>
          <w:trHeight w:val="254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3.1.9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110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3.1.10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Загрязненные перила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3.1.11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Перила не окрашены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3.1.12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Плоскость перильного ограждения не вертикальна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3.1.13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Элементы перильного ограждения не закреплены, деформированные элементы не заменены, нарушено перильное заполнение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34"/>
        </w:trPr>
        <w:tc>
          <w:tcPr>
            <w:tcW w:w="153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Деформационные швы 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3.1.14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Трещины в покрытии проезжей части над деформационными швами, 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протяженности шва, не более, м.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3.1.15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Протечки в деформационных швах в тротуарах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3.1.16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Зазор деформационного шва не очищен, не заполнен резинобитумной мастикой,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протяженности шва, не более, м.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3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Пролетные строения</w:t>
            </w:r>
          </w:p>
        </w:tc>
      </w:tr>
      <w:tr w:rsidR="00B45274" w:rsidRPr="00E9334E" w:rsidTr="00E9334E">
        <w:trPr>
          <w:cantSplit/>
          <w:trHeight w:val="1188"/>
        </w:trPr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3.1.17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наличие коротких вставок, неисправных тротуаров, не более %                   от общего количества.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 ликвидации повреждения: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досок верхнего настила с момента обнаружения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более 2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5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бордюрного бруса и тротуаров – 3 суток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II, III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1695"/>
        </w:trPr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3.1.18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Пролетные строения не очищены от мусора, грязи, мха, растительности,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пространство под тротуарными блоками не очищено от мусора, грязи, мха, растительности.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общей площади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3.1.19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Накладки диафрагм, усиления, крепление коммуникаций не окрашены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3.1.20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Трещины в железобетонных конструкциях пролетных строений раскрытием более 0,3 мм не заделаны                (не затерты). Сколы и другие повреждения защитного слоя не устранены.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Оголение арматуры (или на арматуру не нанесено защитное антикоррозионное покрытие)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3.1.21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Отсутствие вертикальной разметки на опорах                   и пролетных строениях путепроводов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разметки в соответствии                 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139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E9334E" w:rsidRDefault="00B4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Не затянутые болты, дефекты заклепок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2 суток; </w:t>
            </w:r>
          </w:p>
          <w:p w:rsidR="00B45274" w:rsidRPr="00E9334E" w:rsidRDefault="00B45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 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D27FE2">
        <w:trPr>
          <w:cantSplit/>
          <w:trHeight w:val="115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3.1.23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Ненадлежащее состояние узлов и стыков стальных балок с железобетонными плитами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FE2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  <w:p w:rsidR="00B45274" w:rsidRPr="00D27FE2" w:rsidRDefault="00B45274" w:rsidP="00D27FE2"/>
        </w:tc>
      </w:tr>
      <w:tr w:rsidR="00B45274" w:rsidRPr="00E9334E" w:rsidTr="00E9334E">
        <w:trPr>
          <w:cantSplit/>
          <w:trHeight w:val="315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3.1.24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Локальное отсутствие окраски элементов металлических конструкций, пролетных строений              и опор (кроме оцинкованных), не более % от общего количества</w:t>
            </w:r>
            <w:proofErr w:type="gramEnd"/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3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Опоры и опорные части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3.1.25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Насадки всех опор не очищены от мусора, грязи, мха, растительности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3.1.26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Застой воды на насадках опор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3.1.27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Загрязненные металлические и железобетонные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опорные части, а также резиновые опорные части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3.1.28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Дефекты вант и пилонов вантовых мостов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15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3.1.29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Металлические элементы опорных частей                        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окрашены, не более % от общего количества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345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3.1.30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боковых поверхностях опор (тела, насадок, стоек) наличие сколов бетона с обнажением арматуры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Трещины и швы не затерты или                                            не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загерметизированы</w:t>
            </w:r>
            <w:proofErr w:type="spellEnd"/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Бетонные поверхности опор (насадки, при необходимости тело опор) не окрашены акриловой краской или не обработаны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гидрофобизирующими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составами, не более кв. м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кв. м</w:t>
              </w:r>
            </w:smartTag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восстановления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4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B45274" w:rsidRPr="00E9334E" w:rsidTr="00E9334E">
        <w:trPr>
          <w:cantSplit/>
          <w:trHeight w:val="33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Подмостовая</w:t>
            </w:r>
            <w:proofErr w:type="spellEnd"/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зона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3.1.32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Конуса береговых опор не очищены от мусора, лишнего грунта, не спланированы, на бетонных конусах имеется растительность,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 от общей площади конусов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3.1.33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3.1.34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Подмостовая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зона и русло 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очищены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наносов, мусора, посторонних предметов. Холмы грязи под водоотводными трубками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3.1.35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Размывы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подмостовой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зоны. Грунт в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подмостовой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зоне не спланирован (не выровнен)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3.1.36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Деревья и кустарники не вырублены.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Порубочные остатки не удалены                                             из полосы отвода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461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3.1.37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62"/>
        </w:trPr>
        <w:tc>
          <w:tcPr>
            <w:tcW w:w="153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Подходы и регуляционные сооружения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3.1.38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Водоотводные лотки (в т.ч. приемные оголовки, гасители) не исправны, не обеспечивают водоотвод. Разрушенные, размороженные элементы лотков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заменены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3.1.39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Прикромочные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телескопические водоотводные лотки, приемные оголовки, гасители не очищены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от мусора, грязи.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в гасителе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3.1.40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Промоины и просадки в зоне сопряжения моста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насыпью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для IV, V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Размывы откосов и обочин подходов на длине 6м,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а также около водоотводных лотков и за гасителем,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 более кв. м.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B45274" w:rsidRPr="00E9334E" w:rsidTr="00D27FE2">
        <w:trPr>
          <w:cantSplit/>
          <w:trHeight w:val="671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B45274" w:rsidRPr="00E9334E" w:rsidTr="00E9334E">
        <w:trPr>
          <w:cantSplit/>
          <w:trHeight w:val="272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Лестничные сходы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3.1.42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Лестничные сходы (в том числе перила,                            не окрашенные с обеих сторон) не очищены от мусора, грязи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5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3.1.43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Перила лестничных сходов не укреплены,                          не отремонтированы, наличие деформированных элементов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3.1.44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Обочины и ограждения на подходах в пределах 6-ти метровой зоны не очищены от грязи, мусора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3.1.45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3.1.46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Повреждения отдельных элементов лестничных сходов в зоне искусственных дорожных сооружений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5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6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3.2. Водопропускные трубы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Локальные разрушения укрепления откоса насыпи,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не более, кв. м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3.2.2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Заиливание водопропускных труб, не более, в частях от диаметра или высоты сечения трубы в летне-осенний период.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в летне-осенний период,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окончании послепаводковой очистки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3.2.3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Повреждения оголовков трубы, не более, кв. м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в летне-осенний период,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окончании послепаводковой очистки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- 10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5274" w:rsidRPr="00E9334E" w:rsidTr="00E9334E">
        <w:trPr>
          <w:cantSplit/>
          <w:trHeight w:val="116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Размыв русла водотоков у оголовков водопропускных труб.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5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Смещение секций трубы в плане и в сечении</w:t>
            </w:r>
          </w:p>
          <w:p w:rsidR="00B45274" w:rsidRPr="00E9334E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10 суток;</w:t>
            </w:r>
          </w:p>
          <w:p w:rsidR="00B45274" w:rsidRPr="00E9334E" w:rsidRDefault="00B45274">
            <w:pPr>
              <w:pStyle w:val="ConsPlusCell"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–12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Раскрытые швы между звеньями водопропускных труб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10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–12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у оголовков водопропускных труб.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IВ- 7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–10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3.2.8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25 см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 оголовков и в русле водопропускных труб в пределах полосы отвода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в летне-осенний период,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 окончании послепаводковой очистки не более: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3.3. Тоннели, галереи, пешеходные переходы</w:t>
            </w:r>
          </w:p>
        </w:tc>
      </w:tr>
      <w:tr w:rsidR="00B45274" w:rsidRPr="00E9334E" w:rsidTr="00E9334E">
        <w:trPr>
          <w:cantSplit/>
          <w:trHeight w:val="48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3.3.1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Локальные повреждения обделки тоннеля, не более, % от общей площади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3.3.2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Оползание грунта над порталами тоннеля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оползания грунта не более 1 суток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момента обнаружения для всех категорий автомобильных дорог.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3.3.3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Локальные повреждения лестничных сходов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72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неисправностей с момента обнаружения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12 часов;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III, IV, V –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Мусор, загрязнение и посторонние предметы                      в искусственном дорожном сооружении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2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72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3.3.6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Неукрепленные перила, разрывы и другие повреждения ограждений в зоне движения пешеходов.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дефектов с момента обнаружения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2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3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72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Загрязнение и повреждение покрытия и стен крытых надземных переходов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дефектов с момента обнаружения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10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3.4. Подпорные стенки  </w:t>
            </w:r>
          </w:p>
        </w:tc>
      </w:tr>
      <w:tr w:rsidR="00B45274" w:rsidRPr="00E9334E" w:rsidTr="00D27FE2">
        <w:trPr>
          <w:cantSplit/>
          <w:trHeight w:val="228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Видимые повреждения конструкции подпорных стенок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дефектов не более: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- 7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 w:rsidP="00D27FE2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</w:t>
            </w:r>
            <w:r w:rsidR="00D2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3.4.2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Повреждение штукатурки, окраски (побелки) подпорных стенок, % от площади.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дефектов не более: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14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92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III,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3.4.3</w:t>
            </w:r>
          </w:p>
        </w:tc>
        <w:tc>
          <w:tcPr>
            <w:tcW w:w="6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Подмывы и размывы у подпорных стен</w:t>
            </w:r>
          </w:p>
          <w:p w:rsidR="00B45274" w:rsidRPr="00E9334E" w:rsidRDefault="00B452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дефектов не более: </w:t>
            </w:r>
          </w:p>
          <w:p w:rsidR="00B45274" w:rsidRPr="00E9334E" w:rsidRDefault="00B45274">
            <w:pPr>
              <w:pStyle w:val="ConsPlusCell"/>
              <w:spacing w:line="276" w:lineRule="auto"/>
              <w:ind w:firstLine="2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- 7 суток; </w:t>
            </w:r>
          </w:p>
          <w:p w:rsidR="00B45274" w:rsidRPr="00E9334E" w:rsidRDefault="00B45274">
            <w:pPr>
              <w:pStyle w:val="ConsPlusCell"/>
              <w:spacing w:line="276" w:lineRule="auto"/>
              <w:ind w:firstLine="2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10 суток; 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2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36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3.5 Очистные сооружения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и посторонние предметы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системы водоочистки  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 2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48016D">
        <w:trPr>
          <w:cantSplit/>
          <w:trHeight w:val="67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Иловые отложения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48016D" w:rsidRDefault="00B45274" w:rsidP="004801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Растительность 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3.5.5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конструктивных элементов очистных сооружений</w:t>
            </w:r>
          </w:p>
          <w:p w:rsidR="00B45274" w:rsidRPr="00E9334E" w:rsidRDefault="00B45274" w:rsidP="00D27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33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3.6 Прочее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3.6.1*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Несвоевременная сборка и разборка сезонных (временных) сооружений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3.6.2*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Ненадлежащее состояние наплавных и разводных мостов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3.6.3*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Неисправность судовой сигнализации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3.6.4*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Ненадлежащее состояние паромных переправ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ЭЛЕМЕНТЫ ОБУСТРОЙСТВА АВТОМОБИЛЬНЫХ ДОРОГ</w:t>
            </w:r>
          </w:p>
        </w:tc>
      </w:tr>
      <w:tr w:rsidR="00B45274" w:rsidRPr="00E9334E" w:rsidTr="00E9334E">
        <w:trPr>
          <w:cantSplit/>
          <w:trHeight w:val="53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4.1.1 Приложения № 1 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нарушений правил установки дорожных знаков, не более 3 суток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(кроме дорожных знаков),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535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правил нанесения линий горизонтальной (вертикальной) разметки проезжей части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нарушений производится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устранения повреждений дорожных знаков                 в течение 3 суток (кроме знаков приоритета 2.1 - 2.7), а знаков приоритета - в течение суток.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устранения повреждений табло не более 10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контроллеров, детекторов транспорта, терминалов оплаты, камер видеонаблюдения, метеостанций, влияющие                       на пропускную способность и сохранность дорог,                а также обеспечение безопасности движения</w:t>
            </w:r>
          </w:p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устранения повреждений не более:</w:t>
            </w:r>
          </w:p>
          <w:p w:rsidR="00B45274" w:rsidRPr="00E9334E" w:rsidRDefault="00B45274" w:rsidP="00D27FE2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А, IБ, IВ – 3 суток;</w:t>
            </w:r>
          </w:p>
          <w:p w:rsidR="00B45274" w:rsidRPr="00E9334E" w:rsidRDefault="00B45274" w:rsidP="00D27FE2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II,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60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</w:t>
            </w:r>
          </w:p>
          <w:p w:rsidR="00B45274" w:rsidRPr="00E9334E" w:rsidRDefault="00B45274" w:rsidP="00D27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повреждения в течение 5 суток после обнаружения повреждения.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292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D27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ограждений (в т.ч. пешеходных), влияющие на безопасность движения</w:t>
            </w:r>
          </w:p>
          <w:p w:rsidR="00B45274" w:rsidRPr="00E9334E" w:rsidRDefault="00B45274" w:rsidP="00D27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в течение 5 суток после обнаружения дефектов.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120"/>
        </w:trPr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 не более, м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при наступлении благоприятных погодных условий (температура не ниже + 5 °С):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4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12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12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12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120"/>
        </w:trPr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319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(дефекты с недопустимым снижением фотометрических характеристик)</w:t>
            </w:r>
            <w:r w:rsidRPr="00E9334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световозвращателей</w:t>
            </w:r>
            <w:proofErr w:type="spell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 %                  от общего количества 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установки или замены не более: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1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2 суток;</w:t>
            </w:r>
          </w:p>
          <w:p w:rsidR="00B45274" w:rsidRPr="00E9334E" w:rsidRDefault="00B45274" w:rsidP="0048016D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для III, IV, V – 3 суток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45274" w:rsidRPr="00E9334E" w:rsidTr="0048016D">
        <w:trPr>
          <w:cantSplit/>
          <w:trHeight w:val="49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 w:rsidP="0048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2160"/>
        </w:trPr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светофоров и элементов их крепления</w:t>
            </w:r>
          </w:p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Срок замены вышедшего из строя источника света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момента обнаружения неисправности не более </w:t>
            </w:r>
            <w:r w:rsidRPr="00E9334E">
              <w:rPr>
                <w:rFonts w:ascii="Times New Roman" w:hAnsi="Times New Roman" w:cs="Times New Roman"/>
                <w:sz w:val="28"/>
                <w:szCs w:val="28"/>
              </w:rPr>
              <w:br/>
              <w:t>1 суток.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устранения других дефектов, включая замену поврежденной электромонтажной схемы в корпусе светофора или электрического кабеля в течение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3 суток.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108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100 кв. 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покрытия не более, кв. м.</w:t>
            </w:r>
          </w:p>
          <w:p w:rsidR="00B45274" w:rsidRPr="00E9334E" w:rsidRDefault="00B45274" w:rsidP="0048016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повреждений не более:</w:t>
            </w:r>
          </w:p>
          <w:p w:rsidR="00B45274" w:rsidRPr="00E9334E" w:rsidRDefault="00B45274" w:rsidP="0048016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для дорожек, проложенных вдоль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А, IБ, IВ – 5 суток;</w:t>
            </w:r>
          </w:p>
          <w:p w:rsidR="00B45274" w:rsidRPr="00E9334E" w:rsidRDefault="00B45274" w:rsidP="0048016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дорожек, проложенных вдоль II – 7 суток;</w:t>
            </w:r>
          </w:p>
          <w:p w:rsidR="00B45274" w:rsidRPr="00E9334E" w:rsidRDefault="00B45274" w:rsidP="0048016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дорожек, проложенных вдоль III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5274" w:rsidRPr="00E9334E" w:rsidTr="0048016D">
        <w:trPr>
          <w:cantSplit/>
          <w:trHeight w:val="6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дорожных зеркал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</w:t>
            </w:r>
            <w:r w:rsidR="00480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дефектов не более 3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устранения дефекта производится                                 в соответствии с действующей технологией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 xml:space="preserve">Видимые повреждения (сколы, шелушения) бордюров, не более % от площади открытой поверхности, 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</w:rPr>
                <w:t>3 см</w:t>
              </w:r>
            </w:smartTag>
          </w:p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Примечание: другие дефекты бордюров                             не допускаются.</w:t>
            </w:r>
          </w:p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более: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4 суток;</w:t>
            </w:r>
          </w:p>
          <w:p w:rsidR="00B45274" w:rsidRPr="00E9334E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III, IV, V – 5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стоек дорожных знаков (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, Г, Т-образные опоры)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дефектов не более: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4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остановочных пунктов общественного транспорта, площадок отдыха, площадок для стоянки транспортных средств</w:t>
            </w:r>
          </w:p>
          <w:p w:rsidR="00B45274" w:rsidRPr="00E9334E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дефектов не более: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5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 – 7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III – 10 суток;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 – 14 суток </w:t>
            </w:r>
          </w:p>
          <w:p w:rsidR="00B45274" w:rsidRPr="00E9334E" w:rsidRDefault="00B45274" w:rsidP="0048016D">
            <w:pPr>
              <w:pStyle w:val="ConsPlusCell"/>
              <w:widowControl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840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E9334E" w:rsidRDefault="00B45274" w:rsidP="0060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B45274" w:rsidRPr="00E9334E" w:rsidRDefault="00B45274" w:rsidP="0060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дефектов (за исключением неработающих светильников) не более:</w:t>
            </w:r>
          </w:p>
          <w:p w:rsidR="00B45274" w:rsidRPr="00E9334E" w:rsidRDefault="00B45274" w:rsidP="006034C0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E9334E" w:rsidRDefault="00B45274" w:rsidP="006034C0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4 суток;</w:t>
            </w:r>
          </w:p>
          <w:p w:rsidR="00B45274" w:rsidRPr="00E9334E" w:rsidRDefault="00B45274" w:rsidP="006034C0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для III, IV, V – 5 суток.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Неработающие светильники в ночное время, не более 5 % от общего количества.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(Количество неработающих подряд светильников               не более 1 шт.)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и транспортных средств в обоих направлениях – менее 50 ед./ч.</w:t>
            </w:r>
          </w:p>
          <w:p w:rsidR="00B45274" w:rsidRPr="00E9334E" w:rsidRDefault="00B45274" w:rsidP="004801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</w:t>
            </w:r>
            <w:r w:rsidR="0048016D">
              <w:rPr>
                <w:rFonts w:ascii="Times New Roman" w:hAnsi="Times New Roman" w:cs="Times New Roman"/>
                <w:sz w:val="28"/>
                <w:szCs w:val="28"/>
              </w:rPr>
              <w:t>ь немедленно после обнаружения.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Сухостой, поваленные деревья в снегозащитных                 и декоративных лесных посадках, состоящих                      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 км</w:t>
              </w:r>
            </w:smartTag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автомобильной дороги.</w:t>
            </w:r>
          </w:p>
          <w:p w:rsidR="00B45274" w:rsidRPr="00E9334E" w:rsidRDefault="00B45274" w:rsidP="006034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 w:rsidP="006034C0">
            <w:pPr>
              <w:pStyle w:val="ConsPlusCell"/>
              <w:widowControl/>
              <w:ind w:firstLine="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7 суток;</w:t>
            </w:r>
          </w:p>
          <w:p w:rsidR="00B45274" w:rsidRPr="00E9334E" w:rsidRDefault="00B45274" w:rsidP="006034C0">
            <w:pPr>
              <w:pStyle w:val="ConsPlusCell"/>
              <w:widowControl/>
              <w:ind w:firstLine="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10 суток;</w:t>
            </w:r>
          </w:p>
          <w:p w:rsidR="00B45274" w:rsidRPr="00E9334E" w:rsidRDefault="00B45274" w:rsidP="006034C0">
            <w:pPr>
              <w:pStyle w:val="ConsPlusCell"/>
              <w:widowControl/>
              <w:ind w:firstLine="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</w:t>
            </w:r>
            <w:proofErr w:type="spellEnd"/>
            <w:proofErr w:type="gramEnd"/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 w:rsidP="006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 w:rsidP="006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 w:rsidP="006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E9334E" w:rsidRDefault="00B45274" w:rsidP="006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5274" w:rsidRPr="00E9334E" w:rsidTr="00E9334E">
        <w:trPr>
          <w:cantSplit/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334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 м</w:t>
              </w:r>
            </w:smartTag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1 суток;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 – 2 суток;</w:t>
            </w:r>
          </w:p>
          <w:p w:rsidR="00B45274" w:rsidRPr="00E9334E" w:rsidRDefault="00B45274" w:rsidP="006034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E9334E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3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допускается </w:t>
            </w:r>
          </w:p>
        </w:tc>
      </w:tr>
    </w:tbl>
    <w:p w:rsidR="00B45274" w:rsidRPr="00E9334E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45274" w:rsidRPr="00E9334E" w:rsidRDefault="00B45274" w:rsidP="00B45274">
      <w:pPr>
        <w:pStyle w:val="ConsPlusCell"/>
        <w:widowControl/>
        <w:tabs>
          <w:tab w:val="left" w:pos="1418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1. Перечень выполняемых Исполнителем работ </w:t>
      </w:r>
      <w:proofErr w:type="gramStart"/>
      <w:r w:rsidRPr="00E933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334E">
        <w:rPr>
          <w:rFonts w:ascii="Times New Roman" w:hAnsi="Times New Roman" w:cs="Times New Roman"/>
          <w:sz w:val="28"/>
          <w:szCs w:val="28"/>
        </w:rPr>
        <w:t>:</w:t>
      </w:r>
    </w:p>
    <w:p w:rsidR="00B45274" w:rsidRPr="00E9334E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- обслуживанию паромных переправ, очистных сооружений, судовой сигнализации, наплавных и разводных мостов;</w:t>
      </w:r>
    </w:p>
    <w:p w:rsidR="00B45274" w:rsidRPr="00E9334E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- ликвидации последствий обвалов, оползней, паводков, селевых потоков;</w:t>
      </w:r>
    </w:p>
    <w:p w:rsidR="00B45274" w:rsidRPr="00E9334E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- сборке и разборке сезонных (временных) сооружений</w:t>
      </w:r>
    </w:p>
    <w:p w:rsidR="00B45274" w:rsidRPr="00E9334E" w:rsidRDefault="00B45274" w:rsidP="00B45274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>при необходимости дополнительно определяется Заказчиком и включается в условия государственного контракта (договора).</w:t>
      </w:r>
    </w:p>
    <w:p w:rsidR="00B45274" w:rsidRPr="00E9334E" w:rsidRDefault="00B45274" w:rsidP="00B45274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t xml:space="preserve">2. Сроки ликвидации дефектов приняты с учетом категории автомобильной дороги </w:t>
      </w:r>
    </w:p>
    <w:p w:rsidR="00B45274" w:rsidRPr="0079426D" w:rsidRDefault="00B45274" w:rsidP="00B45274">
      <w:pPr>
        <w:spacing w:after="0"/>
        <w:rPr>
          <w:rFonts w:ascii="Arial" w:hAnsi="Arial" w:cs="Arial"/>
          <w:b/>
          <w:sz w:val="24"/>
          <w:szCs w:val="24"/>
        </w:rPr>
        <w:sectPr w:rsidR="00B45274" w:rsidRPr="0079426D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Pr="0048016D" w:rsidRDefault="00B45274" w:rsidP="006034C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0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к Инструкции </w:t>
      </w:r>
    </w:p>
    <w:p w:rsidR="00B45274" w:rsidRPr="006034C0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C0">
        <w:rPr>
          <w:rFonts w:ascii="Times New Roman" w:hAnsi="Times New Roman" w:cs="Times New Roman"/>
          <w:b/>
          <w:sz w:val="28"/>
          <w:szCs w:val="28"/>
        </w:rPr>
        <w:t>Показатели, характеризующие уровень содержания автомобильных дорог в зимний период</w:t>
      </w:r>
    </w:p>
    <w:tbl>
      <w:tblPr>
        <w:tblW w:w="153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6660"/>
        <w:gridCol w:w="2126"/>
        <w:gridCol w:w="1701"/>
        <w:gridCol w:w="1560"/>
        <w:gridCol w:w="1701"/>
      </w:tblGrid>
      <w:tr w:rsidR="00B45274" w:rsidRPr="006034C0" w:rsidTr="006034C0">
        <w:trPr>
          <w:cantSplit/>
          <w:trHeight w:val="240"/>
          <w:tblHeader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 показателя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показателя, 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дефекта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Категория автомобильной дороги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содержания</w:t>
            </w:r>
          </w:p>
        </w:tc>
      </w:tr>
      <w:tr w:rsidR="00B45274" w:rsidRPr="006034C0" w:rsidTr="006034C0">
        <w:trPr>
          <w:cantSplit/>
          <w:trHeight w:val="240"/>
          <w:tblHeader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Допустимый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B45274" w:rsidRPr="006034C0" w:rsidTr="006034C0">
        <w:trPr>
          <w:cantSplit/>
          <w:trHeight w:val="240"/>
          <w:tblHeader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ЗЕМЛЯНОЕ ПОЛОТНО, ПОЛОСА ОТВОДА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Возвышение обочин с уплотненным слоем снежно-ледяных отложений над проезжей частью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2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306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Рыхлый (талый) снег на обочине, после окончания снегоочистки, толщиной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Ширина очистки обочин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– 100 %, для остальных – 50 %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снегоочистки обочин с момента окончания уборки проезжей части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 (2,0)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</w:p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 (2,0) см</w:t>
            </w:r>
          </w:p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 (2,0)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 (2,0)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 (2,0)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3,0 (6,0)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3,0 (6,0)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3,0 (6,0) см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</w:t>
            </w:r>
          </w:p>
        </w:tc>
      </w:tr>
      <w:tr w:rsidR="00B45274" w:rsidRPr="006034C0" w:rsidTr="006034C0">
        <w:trPr>
          <w:cantSplit/>
          <w:trHeight w:val="2352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дефекта не более: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2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Снежные валы высотой более 0,5 м: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пересечениях всех дорог и улиц в одном уровне    и вблизи железнодорожных переездов в зоне треугольника видимости;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 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пешеходного перехода;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 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остановочного пункта общественного транспорта;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тротуарах.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Снежные валы, сформированные перед дорожным ограждением или повышенным бордюром.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таких валов, сформированных                 в период снегоочистки, не более: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4 суток;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IV, V – 5 суток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допускаются 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ДОРОЖНАЯ ОДЕЖДА</w:t>
            </w:r>
          </w:p>
        </w:tc>
      </w:tr>
      <w:tr w:rsidR="00B45274" w:rsidRPr="006034C0" w:rsidTr="006034C0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кв. 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ее площади не более, кв. м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Предельные размеры разрушений, не более: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15 см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60 см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034C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 см</w:t>
              </w:r>
            </w:smartTag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ликвидации разрушений, не более: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– 5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– 7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– 14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– 20 суток.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Примечание: При наличии на участке разрушений  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допуска-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45274" w:rsidRPr="006034C0" w:rsidTr="006034C0">
        <w:trPr>
          <w:cantSplit/>
          <w:trHeight w:val="39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B45274" w:rsidRPr="006034C0" w:rsidTr="006034C0">
        <w:trPr>
          <w:cantSplit/>
          <w:trHeight w:val="32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снегоочистки проезжей части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</w:t>
            </w:r>
          </w:p>
        </w:tc>
      </w:tr>
      <w:tr w:rsidR="00B45274" w:rsidRPr="006034C0" w:rsidTr="006034C0">
        <w:trPr>
          <w:cantSplit/>
          <w:trHeight w:val="322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</w:t>
            </w:r>
          </w:p>
        </w:tc>
      </w:tr>
      <w:tr w:rsidR="00B45274" w:rsidRPr="006034C0" w:rsidTr="006034C0">
        <w:trPr>
          <w:cantSplit/>
          <w:trHeight w:val="322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</w:t>
            </w:r>
          </w:p>
        </w:tc>
      </w:tr>
      <w:tr w:rsidR="00B45274" w:rsidRPr="006034C0" w:rsidTr="006034C0">
        <w:trPr>
          <w:cantSplit/>
          <w:trHeight w:val="322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</w:t>
            </w:r>
          </w:p>
        </w:tc>
      </w:tr>
      <w:tr w:rsidR="00B45274" w:rsidRPr="006034C0" w:rsidTr="006034C0">
        <w:trPr>
          <w:cantSplit/>
          <w:trHeight w:val="37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Уплотненный снег на проезжей части, толщиной              не 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дорог, содержащихся под снежным накатом, – превышение допустимого слоя уплотненного снега.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Примечание: При превышении допустимого слоя уплотненного снега на проезжей части срок ликвидации дефекта не более 6 ч.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IВ, II, 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37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допускается 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(кроме дорог, содержащихся под снежным накатом – 4)</w:t>
            </w:r>
          </w:p>
        </w:tc>
      </w:tr>
      <w:tr w:rsidR="00B45274" w:rsidRPr="006034C0" w:rsidTr="006034C0">
        <w:trPr>
          <w:cantSplit/>
          <w:trHeight w:val="37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допускается 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(кроме дорог, содержащихся под снежным накатом – 6)</w:t>
            </w:r>
          </w:p>
        </w:tc>
      </w:tr>
      <w:tr w:rsidR="00B45274" w:rsidRPr="006034C0" w:rsidTr="006034C0">
        <w:trPr>
          <w:cantSplit/>
          <w:trHeight w:val="37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Зимняя скользкость на проезжей части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 более: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IБ, IВ – 4 ч;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II, III – 5 ч; 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IV, V –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138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Застой воды на проезжей части в местах                               с необеспеченным из-за снежно-ледяных отложений водоотводом.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для всех категорий                   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ИСКУССТВЕННЫЕ ДОРОЖНЫЕ СООРУЖЕНИЯ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3.1 Мостовые сооружения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6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Поврежденные или неукрепленные в соответствии              с нормативными требованиями мостовые                              и перильные ограждения.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повреждений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6034C0" w:rsidTr="006034C0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3.1.2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Слой рыхлого (уплотненного) снега на тротуарах, проезжей части и лестничных сходах,                               за исключением тротуаров и лестничных сходов,                не имеющих регулярного пешеходного движения              во время снегопада и до окончания снегоуборки, толщиной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дефекта: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1 ч;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до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2 ч;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100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3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0" type="#_x0000_t75" style="width:9.75pt;height:10.5pt" o:ole="">
                  <v:imagedata r:id="rId70" o:title=""/>
                </v:shape>
                <o:OLEObject Type="Embed" ProgID="Equation.3" ShapeID="_x0000_i1050" DrawAspect="Content" ObjectID="_1557822743" r:id="rId71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1" type="#_x0000_t75" style="width:9.75pt;height:10.5pt" o:ole="">
                  <v:imagedata r:id="rId70" o:title=""/>
                </v:shape>
                <o:OLEObject Type="Embed" ProgID="Equation.3" ShapeID="_x0000_i1051" DrawAspect="Content" ObjectID="_1557822744" r:id="rId72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2" type="#_x0000_t75" style="width:9.75pt;height:10.5pt" o:ole="">
                  <v:imagedata r:id="rId70" o:title=""/>
                </v:shape>
                <o:OLEObject Type="Embed" ProgID="Equation.3" ShapeID="_x0000_i1052" DrawAspect="Content" ObjectID="_1557822745" r:id="rId73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(3)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3" type="#_x0000_t75" style="width:9.75pt;height:10.5pt" o:ole="">
                  <v:imagedata r:id="rId70" o:title=""/>
                </v:shape>
                <o:OLEObject Type="Embed" ProgID="Equation.3" ShapeID="_x0000_i1053" DrawAspect="Content" ObjectID="_1557822746" r:id="rId74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4" type="#_x0000_t75" style="width:9.75pt;height:10.5pt" o:ole="">
                  <v:imagedata r:id="rId70" o:title=""/>
                </v:shape>
                <o:OLEObject Type="Embed" ProgID="Equation.3" ShapeID="_x0000_i1054" DrawAspect="Content" ObjectID="_1557822747" r:id="rId75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5" type="#_x0000_t75" style="width:9.75pt;height:10.5pt" o:ole="">
                  <v:imagedata r:id="rId70" o:title=""/>
                </v:shape>
                <o:OLEObject Type="Embed" ProgID="Equation.3" ShapeID="_x0000_i1055" DrawAspect="Content" ObjectID="_1557822748" r:id="rId76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(4)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6" type="#_x0000_t75" style="width:9.75pt;height:10.5pt" o:ole="">
                  <v:imagedata r:id="rId70" o:title=""/>
                </v:shape>
                <o:OLEObject Type="Embed" ProgID="Equation.3" ShapeID="_x0000_i1056" DrawAspect="Content" ObjectID="_1557822749" r:id="rId77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7" type="#_x0000_t75" style="width:9.75pt;height:10.5pt" o:ole="">
                  <v:imagedata r:id="rId70" o:title=""/>
                </v:shape>
                <o:OLEObject Type="Embed" ProgID="Equation.3" ShapeID="_x0000_i1057" DrawAspect="Content" ObjectID="_1557822750" r:id="rId78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8" type="#_x0000_t75" style="width:9.75pt;height:10.5pt" o:ole="">
                  <v:imagedata r:id="rId70" o:title=""/>
                </v:shape>
                <o:OLEObject Type="Embed" ProgID="Equation.3" ShapeID="_x0000_i1058" DrawAspect="Content" ObjectID="_1557822751" r:id="rId79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59" type="#_x0000_t75" style="width:9.75pt;height:10.5pt" o:ole="">
                  <v:imagedata r:id="rId70" o:title=""/>
                </v:shape>
                <o:OLEObject Type="Embed" ProgID="Equation.3" ShapeID="_x0000_i1059" DrawAspect="Content" ObjectID="_1557822752" r:id="rId80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60" type="#_x0000_t75" style="width:9.75pt;height:10.5pt" o:ole="">
                  <v:imagedata r:id="rId70" o:title=""/>
                </v:shape>
                <o:OLEObject Type="Embed" ProgID="Equation.3" ShapeID="_x0000_i1060" DrawAspect="Content" ObjectID="_1557822753" r:id="rId81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10">
                <v:shape id="_x0000_i1061" type="#_x0000_t75" style="width:9.75pt;height:10.5pt" o:ole="">
                  <v:imagedata r:id="rId70" o:title=""/>
                </v:shape>
                <o:OLEObject Type="Embed" ProgID="Equation.3" ShapeID="_x0000_i1061" DrawAspect="Content" ObjectID="_1557822754" r:id="rId82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посыпанные 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противогололедным</w:t>
            </w:r>
            <w:proofErr w:type="spell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материалом (без применения солей) тротуары и лестничные сходы                 в населенных пунктах.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посыпки после окончания события (снегопада, метели и т.д.) в местах с интенсивностью движения пешеходов: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1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до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2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100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3 ч.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Примечание: При отсутствии регулярного пешеходного движения по тротуарам мостов                       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неисправностей с момента обнаружения не более:</w:t>
            </w:r>
          </w:p>
          <w:p w:rsidR="00B45274" w:rsidRPr="006034C0" w:rsidRDefault="00B45274" w:rsidP="0048016D">
            <w:pPr>
              <w:pStyle w:val="ConsPlusCell"/>
              <w:widowControl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12 часов;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III, IV, V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3.2. Водопропускные трубы</w:t>
            </w:r>
          </w:p>
        </w:tc>
      </w:tr>
      <w:tr w:rsidR="00B45274" w:rsidRPr="006034C0" w:rsidTr="006034C0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Снежно-ледяные отложения в теле трубы до начала паводка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 более 2/3 диаметра трубы</w:t>
            </w:r>
          </w:p>
        </w:tc>
      </w:tr>
      <w:tr w:rsidR="00B45274" w:rsidRPr="006034C0" w:rsidTr="006034C0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Нераскрытые входные и выходные отверстия, нерасчищенные русла водопропускных труб.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обильного снеготаяния                   не допускается</w:t>
            </w:r>
          </w:p>
        </w:tc>
      </w:tr>
      <w:tr w:rsidR="00B45274" w:rsidRPr="006034C0" w:rsidTr="006034C0">
        <w:trPr>
          <w:cantSplit/>
          <w:trHeight w:val="372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3.3 Тоннели, галереи, пешеходные переходы</w:t>
            </w:r>
          </w:p>
        </w:tc>
      </w:tr>
      <w:tr w:rsidR="00B45274" w:rsidRPr="006034C0" w:rsidTr="00B264E9">
        <w:trPr>
          <w:cantSplit/>
          <w:trHeight w:val="193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Слой снежно-ледяных отложений на подъездах                 к тоннелям, внутри тоннелей.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после окончания события (метели, снегопада и т.д.), не более: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6034C0" w:rsidTr="006034C0">
        <w:trPr>
          <w:cantSplit/>
          <w:trHeight w:val="1989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Снежно-ледяные отложения на поверхности надземных пешеходных переходов</w:t>
            </w:r>
          </w:p>
          <w:p w:rsidR="00B45274" w:rsidRPr="006034C0" w:rsidRDefault="00B45274" w:rsidP="004801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после окончания события (метели, снегопада и т.д.), не более: </w:t>
            </w:r>
          </w:p>
          <w:p w:rsidR="00B45274" w:rsidRPr="006034C0" w:rsidRDefault="00B45274" w:rsidP="004801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А, IБ, IВ – 3 ч; 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допускаются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ЭЛЕМЕНТЫ ОБУСТРОЙСТВА АВТОМОБИЛЬНЫХ ДОРОГ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п.п. 4.1.1 Приложения 1 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нарушений правил установки дорожных знаков, не более 3 суток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(кроме дорожных знаков), не более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 1 суток с момента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  <w:p w:rsidR="00B45274" w:rsidRPr="006034C0" w:rsidRDefault="00B45274" w:rsidP="00480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  а знаков приоритета – в течение суток.</w:t>
            </w:r>
          </w:p>
          <w:p w:rsidR="00B45274" w:rsidRPr="006034C0" w:rsidRDefault="00B45274" w:rsidP="0048016D">
            <w:p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устранения повреждений табло не более 10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влияющие на пропускную способность автомобильных дорог, а также обеспечение безопасности движения.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устранения повреждений, не более:</w:t>
            </w:r>
          </w:p>
          <w:p w:rsidR="00B45274" w:rsidRPr="006034C0" w:rsidRDefault="00B45274" w:rsidP="0048016D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А, IБ, IВ – 3 суток;</w:t>
            </w:r>
          </w:p>
          <w:p w:rsidR="00B45274" w:rsidRPr="006034C0" w:rsidRDefault="00B45274" w:rsidP="0048016D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II, III – 4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                   с последующей заменой на дорожные сигнальные столбики после оттаивания земляного полотна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дефектов в течение 5 суток после обнаружения повреждения.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Дефекты дорожных ограждений (в т.ч. пешеходных), влияющие на безопасность движения.</w:t>
            </w:r>
          </w:p>
          <w:p w:rsidR="00B45274" w:rsidRPr="006034C0" w:rsidRDefault="00B45274" w:rsidP="00480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106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световозвращателей</w:t>
            </w:r>
            <w:proofErr w:type="spell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дорожных, устанавливаемых на технических средствах организации дорожного движения, не более % от общего количества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установки и замены, не более – 3 суток.</w:t>
            </w:r>
          </w:p>
          <w:p w:rsidR="00B45274" w:rsidRPr="006034C0" w:rsidRDefault="00B45274" w:rsidP="00B26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очистки для всех категорий, не</w:t>
            </w:r>
            <w:r w:rsidR="00B264E9">
              <w:rPr>
                <w:rFonts w:ascii="Times New Roman" w:hAnsi="Times New Roman" w:cs="Times New Roman"/>
                <w:sz w:val="28"/>
                <w:szCs w:val="28"/>
              </w:rPr>
              <w:t xml:space="preserve"> более – 5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45274" w:rsidRPr="006034C0" w:rsidTr="00B264E9">
        <w:trPr>
          <w:cantSplit/>
          <w:trHeight w:val="119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 IВ</w:t>
            </w:r>
          </w:p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III</w:t>
            </w:r>
          </w:p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Дефекты дорожных светофоров и элементов                    их крепления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замены вышедшего из строя источника света             с момента обнаружения неисправности не более 1 суток.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1079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Снежные валы на тротуарах и пешеходных дорожках, за исключением тротуаров и пешеходных дорожек,  не имеющих регулярное пешеходное движение. 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ликвидации валов после окончания снегоочистки проезжей части и обочин                             при интенсивности движения пешеходов: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1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до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2 ч; 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менее 100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3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68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Дефекты дорожных зеркал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устранения дефектов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устранения дефекта производится         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B45274" w:rsidRPr="006034C0" w:rsidRDefault="00B45274" w:rsidP="00B26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в течение суток после устранения причин, вызвав</w:t>
            </w:r>
            <w:r w:rsidR="00B264E9">
              <w:rPr>
                <w:rFonts w:ascii="Times New Roman" w:hAnsi="Times New Roman" w:cs="Times New Roman"/>
                <w:sz w:val="28"/>
                <w:szCs w:val="28"/>
              </w:rPr>
              <w:t>ших необходимость их установки.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Дефекты стоек дорожных знаков 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дефектов, не более:</w:t>
            </w:r>
          </w:p>
          <w:p w:rsidR="00B45274" w:rsidRPr="006034C0" w:rsidRDefault="00B45274" w:rsidP="0048016D">
            <w:pPr>
              <w:spacing w:after="0" w:line="240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А, IБ – 3 суток;</w:t>
            </w:r>
          </w:p>
          <w:p w:rsidR="00B45274" w:rsidRPr="006034C0" w:rsidRDefault="00B45274" w:rsidP="0048016D">
            <w:pPr>
              <w:spacing w:after="0" w:line="240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В, II – 4 суток;</w:t>
            </w:r>
          </w:p>
          <w:p w:rsidR="00B45274" w:rsidRPr="006034C0" w:rsidRDefault="00B45274" w:rsidP="0048016D">
            <w:pPr>
              <w:spacing w:after="0" w:line="240" w:lineRule="auto"/>
              <w:ind w:firstLine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III, IV, V –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 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не более: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А, IБ, IВ – 5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II – 7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III – 10 суток;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 xml:space="preserve">для IV – 14 суток 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V – 20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4.15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B45274" w:rsidRPr="006034C0" w:rsidRDefault="00B45274" w:rsidP="0048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дефектов (за исключением неработающих светильников) не более: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3 суток;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4 суток;</w:t>
            </w:r>
          </w:p>
          <w:p w:rsidR="00B45274" w:rsidRPr="006034C0" w:rsidRDefault="00B45274" w:rsidP="0048016D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для III, IV, V – 5 суток.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Неработающие светильники в ночное время, не более 5 % от общего количества (количество неработающих подряд светильников не более 1 шт.)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и транспортных средств в обоих направлениях – менее 50 ед./ч.</w:t>
            </w:r>
          </w:p>
          <w:p w:rsidR="00B45274" w:rsidRPr="006034C0" w:rsidRDefault="00B45274" w:rsidP="0048016D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4.16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Неочистка</w:t>
            </w:r>
            <w:proofErr w:type="spell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              об условиях движения, после окончания снегоуборки.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не более: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 – 1 суток;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 – 2 суток;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III – 3 суток;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IV, V – 4 суток.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  <w:tr w:rsidR="00B45274" w:rsidRPr="006034C0" w:rsidTr="006034C0">
        <w:trPr>
          <w:cantSplit/>
          <w:trHeight w:val="279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4.17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Слой рыхлого (уплотненного) снега на заездных карманах и посадочных площадках остановок общественного транспорта после окончания снегоочистки, толщиной слоя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после окончания снегопада                         не более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(0)</w:t>
            </w:r>
          </w:p>
        </w:tc>
      </w:tr>
      <w:tr w:rsidR="00B45274" w:rsidRPr="006034C0" w:rsidTr="006034C0">
        <w:trPr>
          <w:cantSplit/>
          <w:trHeight w:val="277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II, 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(4)</w:t>
            </w:r>
          </w:p>
        </w:tc>
      </w:tr>
      <w:tr w:rsidR="00B45274" w:rsidRPr="006034C0" w:rsidTr="006034C0">
        <w:trPr>
          <w:cantSplit/>
          <w:trHeight w:val="277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(6)</w:t>
            </w:r>
          </w:p>
        </w:tc>
      </w:tr>
      <w:tr w:rsidR="00B45274" w:rsidRPr="006034C0" w:rsidTr="006034C0">
        <w:trPr>
          <w:cantSplit/>
          <w:trHeight w:val="207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Слой рыхлого (уплотненного) снега на покрытии площадок отдыха и стоянок транспортных средств                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2" type="#_x0000_t75" style="width:9.75pt;height:12pt" o:ole="">
                  <v:imagedata r:id="rId83" o:title=""/>
                </v:shape>
                <o:OLEObject Type="Embed" ProgID="Equation.3" ShapeID="_x0000_i1062" DrawAspect="Content" ObjectID="_1557822755" r:id="rId84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(9)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3" type="#_x0000_t75" style="width:9.75pt;height:12pt" o:ole="">
                  <v:imagedata r:id="rId83" o:title=""/>
                </v:shape>
                <o:OLEObject Type="Embed" ProgID="Equation.3" ShapeID="_x0000_i1063" DrawAspect="Content" ObjectID="_1557822756" r:id="rId85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4" type="#_x0000_t75" style="width:9.75pt;height:12pt" o:ole="">
                  <v:imagedata r:id="rId83" o:title=""/>
                </v:shape>
                <o:OLEObject Type="Embed" ProgID="Equation.3" ShapeID="_x0000_i1064" DrawAspect="Content" ObjectID="_1557822757" r:id="rId86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(5)</w:t>
            </w:r>
          </w:p>
        </w:tc>
      </w:tr>
      <w:tr w:rsidR="00B45274" w:rsidRPr="006034C0" w:rsidTr="006034C0">
        <w:trPr>
          <w:cantSplit/>
          <w:trHeight w:val="20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5" type="#_x0000_t75" style="width:9.75pt;height:12pt" o:ole="">
                  <v:imagedata r:id="rId83" o:title=""/>
                </v:shape>
                <o:OLEObject Type="Embed" ProgID="Equation.3" ShapeID="_x0000_i1065" DrawAspect="Content" ObjectID="_1557822758" r:id="rId87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6" type="#_x0000_t75" style="width:9.75pt;height:12pt" o:ole="">
                  <v:imagedata r:id="rId83" o:title=""/>
                </v:shape>
                <o:OLEObject Type="Embed" ProgID="Equation.3" ShapeID="_x0000_i1066" DrawAspect="Content" ObjectID="_1557822759" r:id="rId88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(8)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7" type="#_x0000_t75" style="width:9.75pt;height:12pt" o:ole="">
                  <v:imagedata r:id="rId83" o:title=""/>
                </v:shape>
                <o:OLEObject Type="Embed" ProgID="Equation.3" ShapeID="_x0000_i1067" DrawAspect="Content" ObjectID="_1557822760" r:id="rId89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(6)</w:t>
            </w:r>
          </w:p>
        </w:tc>
      </w:tr>
      <w:tr w:rsidR="00B45274" w:rsidRPr="006034C0" w:rsidTr="006034C0">
        <w:trPr>
          <w:cantSplit/>
          <w:trHeight w:val="20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8" type="#_x0000_t75" style="width:9.75pt;height:12pt" o:ole="">
                  <v:imagedata r:id="rId83" o:title=""/>
                </v:shape>
                <o:OLEObject Type="Embed" ProgID="Equation.3" ShapeID="_x0000_i1068" DrawAspect="Content" ObjectID="_1557822761" r:id="rId90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69" type="#_x0000_t75" style="width:9.75pt;height:12pt" o:ole="">
                  <v:imagedata r:id="rId83" o:title=""/>
                </v:shape>
                <o:OLEObject Type="Embed" ProgID="Equation.3" ShapeID="_x0000_i1069" DrawAspect="Content" ObjectID="_1557822762" r:id="rId91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(9)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0" type="#_x0000_t75" style="width:9.75pt;height:12pt" o:ole="">
                  <v:imagedata r:id="rId83" o:title=""/>
                </v:shape>
                <o:OLEObject Type="Embed" ProgID="Equation.3" ShapeID="_x0000_i1070" DrawAspect="Content" ObjectID="_1557822763" r:id="rId92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(7)</w:t>
            </w:r>
          </w:p>
        </w:tc>
      </w:tr>
      <w:tr w:rsidR="00B45274" w:rsidRPr="006034C0" w:rsidTr="006034C0">
        <w:trPr>
          <w:cantSplit/>
          <w:trHeight w:val="594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1" type="#_x0000_t75" style="width:9.75pt;height:12pt" o:ole="">
                  <v:imagedata r:id="rId83" o:title=""/>
                </v:shape>
                <o:OLEObject Type="Embed" ProgID="Equation.3" ShapeID="_x0000_i1071" DrawAspect="Content" ObjectID="_1557822764" r:id="rId93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2" type="#_x0000_t75" style="width:9.75pt;height:12pt" o:ole="">
                  <v:imagedata r:id="rId83" o:title=""/>
                </v:shape>
                <o:OLEObject Type="Embed" ProgID="Equation.3" ShapeID="_x0000_i1072" DrawAspect="Content" ObjectID="_1557822765" r:id="rId94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3" type="#_x0000_t75" style="width:9.75pt;height:12pt" o:ole="">
                  <v:imagedata r:id="rId83" o:title=""/>
                </v:shape>
                <o:OLEObject Type="Embed" ProgID="Equation.3" ShapeID="_x0000_i1073" DrawAspect="Content" ObjectID="_1557822766" r:id="rId95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(8)</w:t>
            </w:r>
          </w:p>
        </w:tc>
      </w:tr>
      <w:tr w:rsidR="00B45274" w:rsidRPr="006034C0" w:rsidTr="006034C0">
        <w:trPr>
          <w:cantSplit/>
          <w:trHeight w:val="141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Слой рыхлого (уплотненного) снега на тротуарах, пешеходных дорожках,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4" type="#_x0000_t75" style="width:9.75pt;height:12pt" o:ole="">
                  <v:imagedata r:id="rId83" o:title=""/>
                </v:shape>
                <o:OLEObject Type="Embed" ProgID="Equation.3" ShapeID="_x0000_i1074" DrawAspect="Content" ObjectID="_1557822767" r:id="rId96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5" type="#_x0000_t75" style="width:9.75pt;height:12pt" o:ole="">
                  <v:imagedata r:id="rId83" o:title=""/>
                </v:shape>
                <o:OLEObject Type="Embed" ProgID="Equation.3" ShapeID="_x0000_i1075" DrawAspect="Content" ObjectID="_1557822768" r:id="rId97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6" type="#_x0000_t75" style="width:9.75pt;height:12pt" o:ole="">
                  <v:imagedata r:id="rId83" o:title=""/>
                </v:shape>
                <o:OLEObject Type="Embed" ProgID="Equation.3" ShapeID="_x0000_i1076" DrawAspect="Content" ObjectID="_1557822769" r:id="rId98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(3)</w:t>
            </w:r>
          </w:p>
        </w:tc>
      </w:tr>
      <w:tr w:rsidR="00B45274" w:rsidRPr="006034C0" w:rsidTr="006034C0">
        <w:trPr>
          <w:cantSplit/>
          <w:trHeight w:val="138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7" type="#_x0000_t75" style="width:9.75pt;height:12pt" o:ole="">
                  <v:imagedata r:id="rId83" o:title=""/>
                </v:shape>
                <o:OLEObject Type="Embed" ProgID="Equation.3" ShapeID="_x0000_i1077" DrawAspect="Content" ObjectID="_1557822770" r:id="rId99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8" type="#_x0000_t75" style="width:9.75pt;height:12pt" o:ole="">
                  <v:imagedata r:id="rId83" o:title=""/>
                </v:shape>
                <o:OLEObject Type="Embed" ProgID="Equation.3" ShapeID="_x0000_i1078" DrawAspect="Content" ObjectID="_1557822771" r:id="rId100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79" type="#_x0000_t75" style="width:9.75pt;height:12pt" o:ole="">
                  <v:imagedata r:id="rId83" o:title=""/>
                </v:shape>
                <o:OLEObject Type="Embed" ProgID="Equation.3" ShapeID="_x0000_i1079" DrawAspect="Content" ObjectID="_1557822772" r:id="rId101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(4)</w:t>
            </w:r>
          </w:p>
        </w:tc>
      </w:tr>
      <w:tr w:rsidR="00B45274" w:rsidRPr="006034C0" w:rsidTr="006034C0">
        <w:trPr>
          <w:cantSplit/>
          <w:trHeight w:val="138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0" type="#_x0000_t75" style="width:9.75pt;height:12pt" o:ole="">
                  <v:imagedata r:id="rId83" o:title=""/>
                </v:shape>
                <o:OLEObject Type="Embed" ProgID="Equation.3" ShapeID="_x0000_i1080" DrawAspect="Content" ObjectID="_1557822773" r:id="rId102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1" type="#_x0000_t75" style="width:9.75pt;height:12pt" o:ole="">
                  <v:imagedata r:id="rId83" o:title=""/>
                </v:shape>
                <o:OLEObject Type="Embed" ProgID="Equation.3" ShapeID="_x0000_i1081" DrawAspect="Content" ObjectID="_1557822774" r:id="rId103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2" type="#_x0000_t75" style="width:9.75pt;height:12pt" o:ole="">
                  <v:imagedata r:id="rId83" o:title=""/>
                </v:shape>
                <o:OLEObject Type="Embed" ProgID="Equation.3" ShapeID="_x0000_i1082" DrawAspect="Content" ObjectID="_1557822775" r:id="rId104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(5)</w:t>
            </w:r>
          </w:p>
        </w:tc>
      </w:tr>
      <w:tr w:rsidR="00B45274" w:rsidRPr="006034C0" w:rsidTr="006034C0">
        <w:trPr>
          <w:cantSplit/>
          <w:trHeight w:val="138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Pr="006034C0" w:rsidRDefault="00B45274" w:rsidP="0048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3" type="#_x0000_t75" style="width:9.75pt;height:12pt" o:ole="">
                  <v:imagedata r:id="rId83" o:title=""/>
                </v:shape>
                <o:OLEObject Type="Embed" ProgID="Equation.3" ShapeID="_x0000_i1083" DrawAspect="Content" ObjectID="_1557822776" r:id="rId105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4" type="#_x0000_t75" style="width:9.75pt;height:12pt" o:ole="">
                  <v:imagedata r:id="rId83" o:title=""/>
                </v:shape>
                <o:OLEObject Type="Embed" ProgID="Equation.3" ShapeID="_x0000_i1084" DrawAspect="Content" ObjectID="_1557822777" r:id="rId106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position w:val="-4"/>
                <w:sz w:val="28"/>
                <w:szCs w:val="28"/>
                <w:lang w:eastAsia="en-US"/>
              </w:rPr>
              <w:object w:dxaOrig="195" w:dyaOrig="240">
                <v:shape id="_x0000_i1085" type="#_x0000_t75" style="width:9.75pt;height:12pt" o:ole="">
                  <v:imagedata r:id="rId83" o:title=""/>
                </v:shape>
                <o:OLEObject Type="Embed" ProgID="Equation.3" ShapeID="_x0000_i1085" DrawAspect="Content" ObjectID="_1557822778" r:id="rId107"/>
              </w:object>
            </w: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(7)</w:t>
            </w:r>
          </w:p>
        </w:tc>
      </w:tr>
      <w:tr w:rsidR="00B45274" w:rsidRPr="006034C0" w:rsidTr="006034C0">
        <w:trPr>
          <w:cantSplit/>
          <w:trHeight w:val="412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посыпанные </w:t>
            </w:r>
            <w:proofErr w:type="spell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противогололедным</w:t>
            </w:r>
            <w:proofErr w:type="spell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материалом тротуары и пешеходные дорожки.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посыпки после окончания события (снегопада, метели и т.д.) в местах с интенсивностью движения пешеходов, не более, 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1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до 250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2 ч; </w:t>
            </w:r>
          </w:p>
          <w:p w:rsidR="00B45274" w:rsidRPr="006034C0" w:rsidRDefault="00B45274" w:rsidP="0048016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100 чел./</w:t>
            </w:r>
            <w:proofErr w:type="gramStart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не более 3 ч.</w:t>
            </w:r>
          </w:p>
          <w:p w:rsidR="00B45274" w:rsidRPr="006034C0" w:rsidRDefault="00B45274" w:rsidP="004801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Pr="006034C0" w:rsidRDefault="00B45274" w:rsidP="0048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допускается</w:t>
            </w:r>
          </w:p>
        </w:tc>
      </w:tr>
    </w:tbl>
    <w:p w:rsidR="00B45274" w:rsidRPr="0079426D" w:rsidRDefault="00B45274" w:rsidP="00B452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45274" w:rsidRPr="006034C0" w:rsidRDefault="00B45274" w:rsidP="00B452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4C0">
        <w:rPr>
          <w:rFonts w:ascii="Times New Roman" w:hAnsi="Times New Roman" w:cs="Times New Roman"/>
          <w:sz w:val="28"/>
          <w:szCs w:val="28"/>
        </w:rPr>
        <w:t xml:space="preserve">Примечание: 1. Перечень выполняемых Исполнителем работ по содержанию ледовых переправ, автозимников, пропуску ледохода и паводковых вод, а также по </w:t>
      </w:r>
      <w:proofErr w:type="spellStart"/>
      <w:r w:rsidRPr="006034C0">
        <w:rPr>
          <w:rFonts w:ascii="Times New Roman" w:hAnsi="Times New Roman" w:cs="Times New Roman"/>
          <w:sz w:val="28"/>
          <w:szCs w:val="28"/>
        </w:rPr>
        <w:t>противолавинным</w:t>
      </w:r>
      <w:proofErr w:type="spellEnd"/>
      <w:r w:rsidRPr="006034C0">
        <w:rPr>
          <w:rFonts w:ascii="Times New Roman" w:hAnsi="Times New Roman" w:cs="Times New Roman"/>
          <w:sz w:val="28"/>
          <w:szCs w:val="28"/>
        </w:rPr>
        <w:t xml:space="preserve"> мероприятиям и уборке лавинных отложений при необходимости дополнительно включается Заказчиком в условия контракта (договора).</w:t>
      </w:r>
    </w:p>
    <w:p w:rsidR="00B45274" w:rsidRPr="006034C0" w:rsidRDefault="00B45274" w:rsidP="00B45274">
      <w:pPr>
        <w:autoSpaceDE w:val="0"/>
        <w:autoSpaceDN w:val="0"/>
        <w:adjustRightInd w:val="0"/>
        <w:ind w:firstLine="14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4C0">
        <w:rPr>
          <w:rFonts w:ascii="Times New Roman" w:hAnsi="Times New Roman" w:cs="Times New Roman"/>
          <w:sz w:val="28"/>
          <w:szCs w:val="28"/>
        </w:rPr>
        <w:t>2. Сроки ликвидации дефектов приняты с учетом категории автомобильной дороги для допустимого уровня содержания.</w:t>
      </w:r>
    </w:p>
    <w:p w:rsidR="00B45274" w:rsidRPr="0079426D" w:rsidRDefault="00B45274" w:rsidP="00B45274">
      <w:pPr>
        <w:spacing w:after="0"/>
        <w:rPr>
          <w:rFonts w:ascii="Arial" w:hAnsi="Arial" w:cs="Arial"/>
          <w:sz w:val="24"/>
          <w:szCs w:val="24"/>
        </w:rPr>
        <w:sectPr w:rsidR="00B45274" w:rsidRPr="0079426D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Pr="00F55847" w:rsidRDefault="00B45274" w:rsidP="00F55847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4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5847">
        <w:rPr>
          <w:rFonts w:ascii="Times New Roman" w:hAnsi="Times New Roman" w:cs="Times New Roman"/>
          <w:sz w:val="24"/>
          <w:szCs w:val="24"/>
        </w:rPr>
        <w:t>Приложение № 4 к Инструкции</w:t>
      </w:r>
    </w:p>
    <w:p w:rsidR="00B45274" w:rsidRDefault="00B45274" w:rsidP="00F5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F55847" w:rsidRPr="00B264E9" w:rsidRDefault="00F55847" w:rsidP="00F5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Pr="0079426D" w:rsidRDefault="00B45274" w:rsidP="00F55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Промежуточная ведомость оценки уровня содержания автомобильной дороги (приемки работ)</w:t>
      </w:r>
    </w:p>
    <w:p w:rsidR="00B45274" w:rsidRPr="0079426D" w:rsidRDefault="00B45274" w:rsidP="00F5584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весенне-летне-осенний период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Название автомобильной дороги: ___________________________________________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Категория автомобильной дороги: 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Адрес участка,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  <w:r w:rsidRPr="0079426D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Характерный период: ВЕСНА-ЛЕТО-ОСЕНЬ; Год</w:t>
      </w:r>
      <w:proofErr w:type="gramStart"/>
      <w:r w:rsidRPr="0079426D">
        <w:rPr>
          <w:rFonts w:ascii="Arial" w:hAnsi="Arial" w:cs="Arial"/>
          <w:sz w:val="24"/>
          <w:szCs w:val="24"/>
        </w:rPr>
        <w:t xml:space="preserve">: __________; </w:t>
      </w:r>
      <w:proofErr w:type="gramEnd"/>
      <w:r w:rsidRPr="0079426D">
        <w:rPr>
          <w:rFonts w:ascii="Arial" w:hAnsi="Arial" w:cs="Arial"/>
          <w:sz w:val="24"/>
          <w:szCs w:val="24"/>
        </w:rPr>
        <w:t>Месяц: 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426D">
        <w:rPr>
          <w:rFonts w:ascii="Arial" w:hAnsi="Arial" w:cs="Arial"/>
          <w:sz w:val="24"/>
          <w:szCs w:val="24"/>
        </w:rPr>
        <w:t>Требуемый уровень содержания</w:t>
      </w:r>
      <w:r w:rsidRPr="0079426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842"/>
        <w:gridCol w:w="1975"/>
        <w:gridCol w:w="2435"/>
      </w:tblGrid>
      <w:tr w:rsidR="00B45274" w:rsidRPr="0079426D" w:rsidTr="00B45274">
        <w:trPr>
          <w:cantSplit/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Коэффициент снятия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Километры с выявленными дефектами</w:t>
            </w:r>
          </w:p>
        </w:tc>
      </w:tr>
      <w:tr w:rsidR="00B45274" w:rsidRPr="0079426D" w:rsidTr="00B45274">
        <w:trPr>
          <w:cantSplit/>
          <w:trHeight w:val="70"/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1. ЗЕМЛЯНОЕ ПОЛОТНО, ПОЛОСА ОТВОДА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Возвышение обочин и разделительной полосы над проезжей частью при отсутствии бордюра.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9426D">
                <w:rPr>
                  <w:sz w:val="24"/>
                  <w:szCs w:val="24"/>
                  <w:lang w:eastAsia="en-US"/>
                </w:rPr>
                <w:t>4 см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1&lt;*&gt;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(0,5) &lt;**&gt;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264E9">
        <w:trPr>
          <w:trHeight w:val="33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Повреждения (деформации, разрушения) обочин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Застой воды на обочине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Повреждения (деформации и разрушения) укрепительных и краевых полос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Повреждения системы водоотвода, откосов насыпей и выемок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угрозы жизни и здоровью участников движения в случае наезда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Дефекты </w:t>
            </w:r>
            <w:proofErr w:type="gramStart"/>
            <w:r w:rsidRPr="0079426D">
              <w:rPr>
                <w:sz w:val="24"/>
                <w:szCs w:val="24"/>
                <w:lang w:eastAsia="en-US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Последствия обвалов, оползней, паводков, селевых потоков                             в результате несвоевременного проведения соответствующих мероприятий </w:t>
            </w:r>
            <w:r w:rsidRPr="0079426D">
              <w:rPr>
                <w:sz w:val="24"/>
                <w:szCs w:val="24"/>
                <w:lang w:eastAsia="en-US"/>
              </w:rPr>
              <w:lastRenderedPageBreak/>
              <w:t>при содержании дороги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Превышение поперечного уклона обочин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2. ДОРОЖНАЯ ОДЕЖДА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Деформации и разрушения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Нарушение профиля, гребенка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-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Раскрытые необработанные трещины на покрытии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Разрушенные и не заполненные мастикой деформационные швы                    в цементобетонном покрытии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0,7 (0,35)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9426D">
              <w:rPr>
                <w:sz w:val="24"/>
                <w:szCs w:val="24"/>
                <w:lang w:eastAsia="en-US"/>
              </w:rPr>
              <w:t>Колейность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Разрушение дорожной одежды на участках с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пучинистыми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и слабыми грунтами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Полосы загрязнения у кромок покрытия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0,05 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Посторонние предметы на проезжей части, </w:t>
            </w:r>
            <w:r w:rsidRPr="0079426D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влияющие на безопасность движения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Застой воды на проезжей части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bCs/>
                <w:sz w:val="24"/>
                <w:szCs w:val="24"/>
              </w:rPr>
              <w:t>3. ИСКУССТВЕННЫЕ ДОРОЖНЫЕ СООРУЖЕНИЯ</w:t>
            </w: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3.1 МОСТОВЫЕ СООРУЖЕНИЯ</w:t>
            </w: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Мостовое полотно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Загрязнение проезжей части мостовых сооружений у тротуаров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Застой воды на проезжей части и тротуарах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Засорение водоотводных трубок, лотков и окон в тротуарных блоках (за каждую трубку (окно))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Высота ограждений не соответствует нормам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Ограждения не закреплены и имеют неисправности;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Деформированы стойки, компенсаторы, продольные элементы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3.1.7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Ограждения не очищены от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Отсутствуют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световозвращающие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элементы на оцинкованных металлических барьерных ограждениях (за каждый элемент)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b/>
                <w:sz w:val="24"/>
                <w:szCs w:val="24"/>
                <w:lang w:eastAsia="en-US"/>
              </w:rPr>
              <w:t>Перильные ограждения тротуаров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79426D">
                <w:rPr>
                  <w:sz w:val="24"/>
                  <w:szCs w:val="24"/>
                  <w:lang w:eastAsia="en-US"/>
                </w:rPr>
                <w:t>110 см</w:t>
              </w:r>
            </w:smartTag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Загрязненные перила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(0,01)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Перила не окрашены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Плоскость перильного ограждения не вертикальна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Элементы перильного ограждения закреплены, деформированные элементы заменены, нарушено перильное заполнение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Деформационные швы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Трещины в покрытии над деформационными швами, износ мастики, резинового заполнителя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Протечки в деформационных швах в тротуарах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b/>
                <w:sz w:val="24"/>
                <w:szCs w:val="24"/>
                <w:lang w:eastAsia="en-US"/>
              </w:rPr>
              <w:t>Пролетные строения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</w:t>
            </w:r>
            <w:r w:rsidRPr="0079426D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Износ досок верхнего настила деревянного моста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Пролетные строения не очищены от мусора, грязи, мха, растительности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Трещины в железобетонных конструкциях пролетных строений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79426D">
                <w:rPr>
                  <w:sz w:val="24"/>
                  <w:szCs w:val="24"/>
                  <w:lang w:eastAsia="en-US"/>
                </w:rPr>
                <w:t>0,3 мм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не заделаны. Сколы и другие повреждения защитного слоя не устранены.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rPr>
          <w:trHeight w:val="72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Отсутствие вертикальной разметки на опорах и пролетных строениях путепроводов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 затянутые болты, дефекты заклепок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</w:t>
            </w:r>
            <w:r w:rsidRPr="0079426D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Ненадлежащее состояние узлов и стыков стальных балок                                  с железобетонными плитами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val="en-US" w:eastAsia="en-US"/>
              </w:rPr>
              <w:t>3.1.24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Локальное отсутствие окраски элементов металлических конструкций, пролетных строений и опор (</w:t>
            </w:r>
            <w:proofErr w:type="gramStart"/>
            <w:r w:rsidRPr="0079426D">
              <w:rPr>
                <w:sz w:val="24"/>
                <w:szCs w:val="24"/>
                <w:lang w:eastAsia="en-US"/>
              </w:rPr>
              <w:t>кроме</w:t>
            </w:r>
            <w:proofErr w:type="gramEnd"/>
            <w:r w:rsidRPr="0079426D">
              <w:rPr>
                <w:sz w:val="24"/>
                <w:szCs w:val="24"/>
                <w:lang w:eastAsia="en-US"/>
              </w:rPr>
              <w:t xml:space="preserve"> оцинкованных)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b/>
                <w:sz w:val="24"/>
                <w:szCs w:val="24"/>
                <w:lang w:eastAsia="en-US"/>
              </w:rPr>
              <w:lastRenderedPageBreak/>
              <w:t>Опоры и опорные части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  <w:r w:rsidRPr="0079426D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  <w:r w:rsidRPr="0079426D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Застой воды на насадках опор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  <w:r w:rsidRPr="0079426D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Загрязненные металлические и железобетонные </w:t>
            </w:r>
            <w:r w:rsidRPr="0079426D">
              <w:rPr>
                <w:sz w:val="24"/>
                <w:szCs w:val="24"/>
                <w:lang w:eastAsia="en-US"/>
              </w:rPr>
              <w:br/>
              <w:t>опорные части, а также резиновые опорные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  <w:r w:rsidRPr="0079426D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вант и пилонов вантовых мостов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  <w:r w:rsidRPr="0079426D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Металлические элементы опорных частей не окрашены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val="en-US" w:eastAsia="en-US"/>
              </w:rPr>
              <w:t>3.1.30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На боковых поверхностях опор (тела, насадок, стоек) наличие сколов бетона с обнажением арматуры. Трещины и швы не затерты или                 не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загерметизированы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val="en-US" w:eastAsia="en-US"/>
              </w:rPr>
              <w:t>3</w:t>
            </w:r>
            <w:r w:rsidRPr="0079426D">
              <w:rPr>
                <w:sz w:val="24"/>
                <w:szCs w:val="24"/>
                <w:lang w:eastAsia="en-US"/>
              </w:rPr>
              <w:t>.1.31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Бетонные поверхности опор не окрашены или не обработаны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426D">
              <w:rPr>
                <w:rFonts w:ascii="Arial" w:hAnsi="Arial" w:cs="Arial"/>
                <w:b/>
                <w:sz w:val="24"/>
                <w:szCs w:val="24"/>
              </w:rPr>
              <w:t>Подмостовая</w:t>
            </w:r>
            <w:proofErr w:type="spellEnd"/>
            <w:r w:rsidRPr="0079426D">
              <w:rPr>
                <w:rFonts w:ascii="Arial" w:hAnsi="Arial" w:cs="Arial"/>
                <w:b/>
                <w:sz w:val="24"/>
                <w:szCs w:val="24"/>
              </w:rPr>
              <w:t xml:space="preserve"> зона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Конуса береговых опор не очищены от мусора, лишнего грунта,                   не спланированы. На бетонных конусах имеется растительность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Размывы конусов береговых опор не ликвидированы, конуса устоев               не укреплены бетоном или посевом трав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9426D">
              <w:rPr>
                <w:sz w:val="24"/>
                <w:szCs w:val="24"/>
                <w:lang w:eastAsia="en-US"/>
              </w:rPr>
              <w:t>Подмостовая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зона и русло не </w:t>
            </w:r>
            <w:proofErr w:type="gramStart"/>
            <w:r w:rsidRPr="0079426D">
              <w:rPr>
                <w:sz w:val="24"/>
                <w:szCs w:val="24"/>
                <w:lang w:eastAsia="en-US"/>
              </w:rPr>
              <w:t>очищены</w:t>
            </w:r>
            <w:proofErr w:type="gramEnd"/>
            <w:r w:rsidRPr="0079426D">
              <w:rPr>
                <w:sz w:val="24"/>
                <w:szCs w:val="24"/>
                <w:lang w:eastAsia="en-US"/>
              </w:rPr>
              <w:t xml:space="preserve"> от наносов, мусора, посторонних предметов. Холмы грязи под водоотводными трубками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Размывы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подмостовой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зоны. Грунт в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подмостовой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зоне не спланирован (не выровнен)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9426D">
                <w:rPr>
                  <w:sz w:val="24"/>
                  <w:szCs w:val="24"/>
                  <w:lang w:eastAsia="en-US"/>
                </w:rPr>
                <w:t>30 см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Подходы и регуляционные сооружения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Водоотводные лотки не обеспечивают водоотвод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9426D">
              <w:rPr>
                <w:sz w:val="24"/>
                <w:szCs w:val="24"/>
                <w:lang w:eastAsia="en-US"/>
              </w:rPr>
              <w:t>Прикромочные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и телескопические водоотводные лотки, приемные оголовки, гасители не очищены от мусора,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Промоины и просадки в зоне сопряжения моста с насыпью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426D">
                <w:rPr>
                  <w:sz w:val="24"/>
                  <w:szCs w:val="24"/>
                  <w:lang w:eastAsia="en-US"/>
                </w:rPr>
                <w:t>6 м</w:t>
              </w:r>
            </w:smartTag>
            <w:r w:rsidRPr="0079426D">
              <w:rPr>
                <w:sz w:val="24"/>
                <w:szCs w:val="24"/>
                <w:lang w:eastAsia="en-US"/>
              </w:rPr>
              <w:t>, а также около водоотводных лотков и за гасителем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Лестничные сходы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3.1.42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Перила лестничных сходов не укреплены, не отремонтированы, наличие деформированных элементов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Обочины и ограждения на подходах в пределах 6-ти метровой зоны               не очищены от грязи, мусора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9426D">
                <w:rPr>
                  <w:sz w:val="24"/>
                  <w:szCs w:val="24"/>
                  <w:lang w:eastAsia="en-US"/>
                </w:rPr>
                <w:t>30 см</w:t>
              </w:r>
            </w:smartTag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Повреждения отдельных элементов лестничных сходов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 xml:space="preserve">3.2 ВОДОПРОПУСКНЫЕ ТРУБЫ 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Заиливание водопропускных труб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Повреждения оголовков трубы (для каждого оголовка)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Размыв русла водотоков у оголовков водопропускных труб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Смещение секций трубы в плане и в профиле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Раскрытые швы между звеньями водопропускных труб (для каждого шва)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Застой воды у оголовков водопропускных труб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9426D">
                <w:rPr>
                  <w:sz w:val="24"/>
                  <w:szCs w:val="24"/>
                  <w:lang w:eastAsia="en-US"/>
                </w:rPr>
                <w:t>25 см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                       у оголовков и в русле водопропускных труб в пределах полосы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 xml:space="preserve">3.3 ТОННЕЛИ, ГАЛЕРЕИ, ПЕШЕХОДНЫЕ ПЕРЕХОДЫ 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Локальные повреждения обделки тоннеля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Мусор, загрязнение и посторонние предметы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Неукрепленные перила, разрывы и другие повреждения ограждений              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9426D">
                <w:rPr>
                  <w:sz w:val="24"/>
                  <w:szCs w:val="24"/>
                  <w:lang w:eastAsia="en-US"/>
                </w:rPr>
                <w:t>10 метров</w:t>
              </w:r>
            </w:smartTag>
            <w:r w:rsidRPr="007942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Загрязнение и повреждение покрытия и стен крытых надземных </w:t>
            </w:r>
            <w:r w:rsidRPr="0079426D">
              <w:rPr>
                <w:sz w:val="24"/>
                <w:szCs w:val="24"/>
                <w:lang w:eastAsia="en-US"/>
              </w:rPr>
              <w:lastRenderedPageBreak/>
              <w:t>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lastRenderedPageBreak/>
              <w:t>3.4 ПОДПОРНЫЕ СТЕНКИ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Видимые повреждения конструкции подпорных стенок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Повреждение штукатурки, окраски (побелки) подпорных стенок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3.4.3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Подмывы и размывы у подпорных стен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3.5 ОЧИСТНЫЕ СООРУЖЕНИЯ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Мусор и посторонние предметы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Нарушение системы водоочистки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3.5.3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Иловые отложения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3.5.4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Растительность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3.5.5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конструктивных элементов очистных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3.6 ПРОЧЕЕ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0,6 (0,3)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Ненадлежащее состояние наплавных и разводных мостов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3.6.3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Неисправность судовой сигнализации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3.6.4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Ненадлежащее состояние паромных переправ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bCs/>
                <w:sz w:val="24"/>
                <w:szCs w:val="24"/>
              </w:rPr>
              <w:t>4. ЭЛЕМЕНТЫ ОБУСТРОЙСТВА АВТОМОБИЛЬНЫХ ДОРОГ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пп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>. 4.1.1 Приложения № 1                       (для каждого технического средства)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Нарушение правил нанесения линий горизонтальной (вертикальной) разметки проезжей части (для каждого участка, протяженностью                  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426D">
                <w:rPr>
                  <w:sz w:val="24"/>
                  <w:szCs w:val="24"/>
                  <w:lang w:eastAsia="en-US"/>
                </w:rPr>
                <w:t>100 м</w:t>
              </w:r>
            </w:smartTag>
            <w:r w:rsidRPr="007942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дорожных знаков (для каждого знака)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табло с изменяющейся информацией, затрудняющие                      их восприятие (для каждого табло)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0,7 (0,4) </w:t>
            </w:r>
          </w:p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Дефекты дорожных ограждений (в т.ч. пешеходных) (для каждого участка, </w:t>
            </w:r>
            <w:r w:rsidRPr="0079426D">
              <w:rPr>
                <w:sz w:val="24"/>
                <w:szCs w:val="24"/>
                <w:lang w:eastAsia="en-US"/>
              </w:rPr>
              <w:lastRenderedPageBreak/>
              <w:t xml:space="preserve">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426D">
                <w:rPr>
                  <w:sz w:val="24"/>
                  <w:szCs w:val="24"/>
                  <w:lang w:eastAsia="en-US"/>
                </w:rPr>
                <w:t>100 м</w:t>
              </w:r>
            </w:smartTag>
            <w:r w:rsidRPr="007942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lastRenderedPageBreak/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Отсутствие или повреждение окраски ограждений, кроме оцинкованных поверхностей (для каждого участка, протяженностью  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9426D">
                <w:rPr>
                  <w:sz w:val="24"/>
                  <w:szCs w:val="24"/>
                  <w:lang w:eastAsia="en-US"/>
                </w:rPr>
                <w:t>100 метров</w:t>
              </w:r>
            </w:smartTag>
            <w:r w:rsidRPr="007942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Отсутствие (дефекты) </w:t>
            </w:r>
            <w:proofErr w:type="spellStart"/>
            <w:r w:rsidRPr="0079426D">
              <w:rPr>
                <w:sz w:val="24"/>
                <w:szCs w:val="24"/>
                <w:lang w:eastAsia="en-US"/>
              </w:rPr>
              <w:t>световозвращателей</w:t>
            </w:r>
            <w:proofErr w:type="spellEnd"/>
            <w:r w:rsidRPr="0079426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426D">
              <w:rPr>
                <w:sz w:val="24"/>
                <w:szCs w:val="24"/>
                <w:lang w:eastAsia="en-US"/>
              </w:rPr>
              <w:t>дорожных</w:t>
            </w:r>
            <w:proofErr w:type="gramEnd"/>
            <w:r w:rsidRPr="0079426D">
              <w:rPr>
                <w:sz w:val="24"/>
                <w:szCs w:val="24"/>
                <w:lang w:eastAsia="en-US"/>
              </w:rPr>
              <w:t>: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- 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426D">
                <w:rPr>
                  <w:sz w:val="24"/>
                  <w:szCs w:val="24"/>
                  <w:lang w:eastAsia="en-US"/>
                </w:rPr>
                <w:t>100 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дорожного ограждения не более 2-х светоотражателей;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- для сигнальных столбиков – на каждом.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Отдельные выбоины на покрытии тротуаров, пешеходных                               и велосипедных дорожек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дорожных зеркал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9426D">
                <w:rPr>
                  <w:sz w:val="24"/>
                  <w:szCs w:val="24"/>
                  <w:lang w:eastAsia="en-US"/>
                </w:rPr>
                <w:t>100 метров</w:t>
              </w:r>
            </w:smartTag>
            <w:r w:rsidRPr="007942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426D">
                <w:rPr>
                  <w:sz w:val="24"/>
                  <w:szCs w:val="24"/>
                  <w:lang w:eastAsia="en-US"/>
                </w:rPr>
                <w:t>100 м</w:t>
              </w:r>
            </w:smartTag>
            <w:r w:rsidRPr="0079426D">
              <w:rPr>
                <w:sz w:val="24"/>
                <w:szCs w:val="24"/>
                <w:lang w:eastAsia="en-US"/>
              </w:rPr>
              <w:t xml:space="preserve"> (для каждого технического средства)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 xml:space="preserve">5. БЕЗОПАСНОСТЬ ДВИЖЕНИЯ </w:t>
            </w:r>
          </w:p>
        </w:tc>
      </w:tr>
      <w:tr w:rsidR="00B45274" w:rsidRPr="0079426D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Дорожно-транспортные происшествия с сопутствующими неудовлетворительными дорожными условиями, зависящими                     от дефектов содержания автомобильных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--------------------------------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&lt;*&gt; Без скобок, рекомендуемые коэффициенты снятия для категорий автомобильных дорог: </w:t>
      </w:r>
      <w:proofErr w:type="gramStart"/>
      <w:r w:rsidRPr="0079426D">
        <w:rPr>
          <w:rFonts w:ascii="Arial" w:hAnsi="Arial" w:cs="Arial"/>
          <w:sz w:val="24"/>
          <w:szCs w:val="24"/>
        </w:rPr>
        <w:t>I</w:t>
      </w:r>
      <w:proofErr w:type="gramEnd"/>
      <w:r w:rsidRPr="0079426D">
        <w:rPr>
          <w:rFonts w:ascii="Arial" w:hAnsi="Arial" w:cs="Arial"/>
          <w:sz w:val="24"/>
          <w:szCs w:val="24"/>
        </w:rPr>
        <w:t xml:space="preserve">А, IБ, IВ, </w:t>
      </w:r>
      <w:r w:rsidRPr="0079426D">
        <w:rPr>
          <w:rFonts w:ascii="Arial" w:hAnsi="Arial" w:cs="Arial"/>
          <w:sz w:val="24"/>
          <w:szCs w:val="24"/>
          <w:lang w:val="en-US"/>
        </w:rPr>
        <w:t>II</w:t>
      </w:r>
      <w:r w:rsidRPr="0079426D">
        <w:rPr>
          <w:rFonts w:ascii="Arial" w:hAnsi="Arial" w:cs="Arial"/>
          <w:sz w:val="24"/>
          <w:szCs w:val="24"/>
        </w:rPr>
        <w:t>.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&lt;**&gt; В скобках, рекомендуемые коэффициенты снятия для категорий автомобильных дорог III, IV, V.</w:t>
      </w:r>
    </w:p>
    <w:p w:rsidR="00B45274" w:rsidRPr="0079426D" w:rsidRDefault="00B45274" w:rsidP="00B452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Представитель Заказчика                                                                                                                                                      Представитель Исполнителя</w:t>
      </w:r>
    </w:p>
    <w:p w:rsidR="00B45274" w:rsidRPr="0079426D" w:rsidRDefault="00B45274" w:rsidP="00B45274">
      <w:pPr>
        <w:spacing w:after="0"/>
        <w:rPr>
          <w:rFonts w:ascii="Arial" w:hAnsi="Arial" w:cs="Arial"/>
          <w:sz w:val="24"/>
          <w:szCs w:val="24"/>
        </w:rPr>
        <w:sectPr w:rsidR="00B45274" w:rsidRPr="0079426D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Pr="00F55847" w:rsidRDefault="00B45274" w:rsidP="00F5584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5847">
        <w:rPr>
          <w:rFonts w:ascii="Times New Roman" w:hAnsi="Times New Roman" w:cs="Times New Roman"/>
          <w:sz w:val="24"/>
          <w:szCs w:val="24"/>
        </w:rPr>
        <w:lastRenderedPageBreak/>
        <w:t>Приложение № 5 к Инструкции</w:t>
      </w:r>
    </w:p>
    <w:p w:rsidR="00B45274" w:rsidRPr="00F55847" w:rsidRDefault="00B45274" w:rsidP="00F5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584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45274" w:rsidRPr="0079426D" w:rsidRDefault="00B45274" w:rsidP="00F55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Промежуточная ведомость оценки уровня содержания автомобильной дороги (приемки работ)</w:t>
      </w:r>
    </w:p>
    <w:p w:rsidR="00B45274" w:rsidRPr="0079426D" w:rsidRDefault="00B45274" w:rsidP="00F5584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зимний период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Название дороги: ________________________________________________________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Категория дороги: __________________________________________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Адрес участка,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  <w:r w:rsidRPr="0079426D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Характерный период: ЗИМА; Год</w:t>
      </w:r>
      <w:proofErr w:type="gramStart"/>
      <w:r w:rsidRPr="0079426D">
        <w:rPr>
          <w:rFonts w:ascii="Arial" w:hAnsi="Arial" w:cs="Arial"/>
          <w:sz w:val="24"/>
          <w:szCs w:val="24"/>
        </w:rPr>
        <w:t xml:space="preserve">: _______________; </w:t>
      </w:r>
      <w:proofErr w:type="gramEnd"/>
      <w:r w:rsidRPr="0079426D">
        <w:rPr>
          <w:rFonts w:ascii="Arial" w:hAnsi="Arial" w:cs="Arial"/>
          <w:sz w:val="24"/>
          <w:szCs w:val="24"/>
        </w:rPr>
        <w:t>Месяц: ______________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426D">
        <w:rPr>
          <w:rFonts w:ascii="Arial" w:hAnsi="Arial" w:cs="Arial"/>
          <w:sz w:val="24"/>
          <w:szCs w:val="24"/>
        </w:rPr>
        <w:t>Требуемый уровень содержания</w:t>
      </w:r>
      <w:r w:rsidRPr="0079426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258"/>
        <w:gridCol w:w="1975"/>
        <w:gridCol w:w="2448"/>
      </w:tblGrid>
      <w:tr w:rsidR="00B45274" w:rsidRPr="0079426D" w:rsidTr="00B45274">
        <w:trPr>
          <w:cantSplit/>
          <w:tblHeader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Показатели конструктивных элементов, дефекты содержания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Коэффициент снятия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Километры с выявленными дефектами</w:t>
            </w:r>
          </w:p>
        </w:tc>
      </w:tr>
      <w:tr w:rsidR="00B45274" w:rsidRPr="0079426D" w:rsidTr="00B45274">
        <w:trPr>
          <w:cantSplit/>
          <w:tblHeader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1. ЗЕМЛЯНОЕ ПОЛОТНО, ПОЛОСА ОТВОДА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Возвышение обочин и разделительной полосы с уплотненным слоем снега над проезжей частью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Рыхлый (талый) снег на обочине, после окончания снегоочистки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0,4 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Застой воды на обочинах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26D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Снежные валы в местах, где их формирование не допускается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264E9">
        <w:trPr>
          <w:trHeight w:val="6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Снежные валы, сформированные перед дорожным ограждением или повышенным (h</w:t>
            </w: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object w:dxaOrig="195" w:dyaOrig="240">
                <v:shape id="_x0000_i1086" type="#_x0000_t75" style="width:9.75pt;height:12pt" o:ole="">
                  <v:imagedata r:id="rId108" o:title=""/>
                </v:shape>
                <o:OLEObject Type="Embed" ProgID="Equation.3" ShapeID="_x0000_i1086" DrawAspect="Content" ObjectID="_1557822779" r:id="rId109"/>
              </w:object>
            </w: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79426D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0,15 м</w:t>
              </w:r>
            </w:smartTag>
            <w:r w:rsidR="00B264E9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бордюром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rPr>
          <w:trHeight w:val="338"/>
        </w:trPr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2. ДОРОЖНАЯ ОДЕЖДА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Разрушение проезжей части </w:t>
            </w:r>
          </w:p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Примечание: При наличии на участке разрушений проезжей части, превышающих предельные размеры (Д-Ш-Г), он оценивается                          как неудовлетворительный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Нарушение нормативного срока снегоочистки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&lt;*&gt;</w:t>
            </w:r>
          </w:p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 xml:space="preserve"> (0,2) &lt;**&gt;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Уплотненный снег на проезжей части. Для дорог, содержащихся                    под </w:t>
            </w: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lastRenderedPageBreak/>
              <w:t>снежным накатом, – превышение допустимого слоя уплотненного снега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Зимняя скользкость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rPr>
          <w:trHeight w:val="6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 ИСКУССТВЕННЫЕ СООРУЖЕНИЯ</w:t>
            </w: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3.1 МОСТОВЫЕ СООРУЖЕНИЯ</w:t>
            </w:r>
            <w:r w:rsidRPr="007942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Поврежденные или неукрепленные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Слой рыхлого (уплотненного) снега на тротуарах и лестничных сходах               во время снегопада и до окончания снегоуборки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Не посыпанные своевременно </w:t>
            </w:r>
            <w:proofErr w:type="spell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противогололедным</w:t>
            </w:r>
            <w:proofErr w:type="spell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материалом                     (без применений солей) тротуары и лестничные сходы в населенных пунктах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1,0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3.2 ВОДОПРОПУСКНЫЕ ТРУБЫ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3.3 ТОННЕЛИ, ГАЛЕРЕИ, ПЕШЕХОДНЫЕ ПЕРЕХОДЫ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Слой снежно-ледяных отложений на подъездах к тоннелям, внутри тоннелей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79426D">
              <w:rPr>
                <w:sz w:val="24"/>
                <w:szCs w:val="24"/>
                <w:lang w:val="en-US" w:eastAsia="en-US"/>
              </w:rPr>
              <w:t>0</w:t>
            </w:r>
            <w:r w:rsidRPr="0079426D">
              <w:rPr>
                <w:sz w:val="24"/>
                <w:szCs w:val="24"/>
                <w:lang w:eastAsia="en-US"/>
              </w:rPr>
              <w:t>,</w:t>
            </w:r>
            <w:r w:rsidRPr="0079426D">
              <w:rPr>
                <w:sz w:val="24"/>
                <w:szCs w:val="24"/>
                <w:lang w:val="en-US" w:eastAsia="en-US"/>
              </w:rPr>
              <w:t>2 (0</w:t>
            </w:r>
            <w:r w:rsidRPr="0079426D">
              <w:rPr>
                <w:sz w:val="24"/>
                <w:szCs w:val="24"/>
                <w:lang w:eastAsia="en-US"/>
              </w:rPr>
              <w:t>,</w:t>
            </w:r>
            <w:r w:rsidRPr="0079426D">
              <w:rPr>
                <w:sz w:val="24"/>
                <w:szCs w:val="24"/>
                <w:lang w:val="en-US" w:eastAsia="en-US"/>
              </w:rPr>
              <w:t>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4. ЭЛЕМЕНТЫ ОБУСТРОЙСТВА АВТОМОБИЛЬНЫХ ДОРОГ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Нарушение правил установки технических средств организации дорожного движения, указанных в п.п. 4.1.1 Приложения 1 (для каждого 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Снежно-ледяные отложения, загрязнения, затрудняющие видимость технических средств организации дорожного движения (для каждого </w:t>
            </w: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lastRenderedPageBreak/>
              <w:t>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дорожных знаков (для каждого знака), затрудняющие                         их восприятие.</w:t>
            </w:r>
          </w:p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табло с изменяющейся информацией, затрудняющие                           их восприятие.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0,7 (0,4) </w:t>
            </w:r>
          </w:p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противогололедных</w:t>
            </w:r>
            <w:proofErr w:type="spell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материалов (для каждого элемента)</w:t>
            </w:r>
          </w:p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Дефекты дорожных ограждений (в т.ч. пешеходных), влияющие                          на безопасность движения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9426D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100 метров</w:t>
              </w:r>
            </w:smartTag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0,3 </w:t>
            </w:r>
          </w:p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(0,15)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Отсутствие (дефекты) </w:t>
            </w:r>
            <w:proofErr w:type="spell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световозвращателей</w:t>
            </w:r>
            <w:proofErr w:type="spell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дорожных</w:t>
            </w:r>
            <w:proofErr w:type="gram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Снежные валы на тротуарах и пешеходных дорожках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дорожных зеркал (для каждого зеркала)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Износ линий горизонтальной дорожной разметки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9426D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100 метров</w:t>
              </w:r>
            </w:smartTag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Неочистка</w:t>
            </w:r>
            <w:proofErr w:type="spell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, равно как частичная очистка от снежно-ледяных отложений технических средств организации дорожного движения, информирующих </w:t>
            </w: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lastRenderedPageBreak/>
              <w:t>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lastRenderedPageBreak/>
              <w:t>4.17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Недопустимая толщина слоя рыхлого (уплотненного)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0,3 (0,15)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0,4 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4.20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Не посыпанные </w:t>
            </w:r>
            <w:proofErr w:type="spellStart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противогололедным</w:t>
            </w:r>
            <w:proofErr w:type="spellEnd"/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материалом тротуары и пешеходные дорожки.</w:t>
            </w:r>
          </w:p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Превышение нормативного срока посыпки после окончания события (снегопада, метели и т.д.)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0,7 (0,4)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b/>
                <w:sz w:val="24"/>
                <w:szCs w:val="24"/>
              </w:rPr>
              <w:t>5. БЕЗОПАСНОСТЬ ДОРОЖНОГО ДВИЖЕНИЯ</w:t>
            </w:r>
          </w:p>
        </w:tc>
      </w:tr>
      <w:tr w:rsidR="00B45274" w:rsidRPr="0079426D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Title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26D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 w:rsidP="00B264E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426D">
              <w:rPr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 w:rsidP="00B264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--------------------------------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&lt;*&gt; Без скобок, рекомендуемые коэффициенты снятия для категорий дорог: </w:t>
      </w:r>
      <w:proofErr w:type="gramStart"/>
      <w:r w:rsidRPr="0079426D">
        <w:rPr>
          <w:rFonts w:ascii="Arial" w:hAnsi="Arial" w:cs="Arial"/>
          <w:sz w:val="24"/>
          <w:szCs w:val="24"/>
        </w:rPr>
        <w:t>I</w:t>
      </w:r>
      <w:proofErr w:type="gramEnd"/>
      <w:r w:rsidRPr="0079426D">
        <w:rPr>
          <w:rFonts w:ascii="Arial" w:hAnsi="Arial" w:cs="Arial"/>
          <w:sz w:val="24"/>
          <w:szCs w:val="24"/>
        </w:rPr>
        <w:t>А, IБ, IВ, II.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&lt;**&gt; В скобках, рекомендуемые коэффициенты снятия для категорий дорог III, IV, V.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Представитель Заказчика                                                                                                                                                     </w:t>
      </w:r>
    </w:p>
    <w:p w:rsidR="00B45274" w:rsidRPr="0079426D" w:rsidRDefault="00B45274" w:rsidP="00B452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Представитель Исполнителя</w:t>
      </w:r>
    </w:p>
    <w:p w:rsidR="00B45274" w:rsidRPr="0079426D" w:rsidRDefault="00B45274" w:rsidP="00B4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45274" w:rsidRPr="0079426D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Pr="00F55847" w:rsidRDefault="00B45274" w:rsidP="00F55847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55847">
        <w:rPr>
          <w:rFonts w:ascii="Arial" w:hAnsi="Arial" w:cs="Arial"/>
          <w:sz w:val="24"/>
          <w:szCs w:val="24"/>
        </w:rPr>
        <w:lastRenderedPageBreak/>
        <w:t>Приложение №</w:t>
      </w:r>
      <w:r w:rsidR="00B264E9" w:rsidRPr="00F55847">
        <w:rPr>
          <w:rFonts w:ascii="Arial" w:hAnsi="Arial" w:cs="Arial"/>
          <w:sz w:val="24"/>
          <w:szCs w:val="24"/>
        </w:rPr>
        <w:t>6</w:t>
      </w:r>
      <w:r w:rsidRPr="00F55847">
        <w:rPr>
          <w:rFonts w:ascii="Arial" w:hAnsi="Arial" w:cs="Arial"/>
          <w:sz w:val="24"/>
          <w:szCs w:val="24"/>
        </w:rPr>
        <w:t xml:space="preserve"> </w:t>
      </w:r>
      <w:r w:rsidR="00B264E9" w:rsidRPr="00F55847">
        <w:rPr>
          <w:rFonts w:ascii="Arial" w:hAnsi="Arial" w:cs="Arial"/>
          <w:sz w:val="24"/>
          <w:szCs w:val="24"/>
        </w:rPr>
        <w:t xml:space="preserve">к Инструкции </w:t>
      </w:r>
      <w:r w:rsidRPr="00F558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B264E9" w:rsidRPr="00F55847">
        <w:rPr>
          <w:rFonts w:ascii="Arial" w:hAnsi="Arial" w:cs="Arial"/>
          <w:sz w:val="24"/>
          <w:szCs w:val="24"/>
        </w:rPr>
        <w:t xml:space="preserve">   </w:t>
      </w:r>
    </w:p>
    <w:p w:rsidR="00B45274" w:rsidRPr="00F55847" w:rsidRDefault="00B45274" w:rsidP="00F55847">
      <w:pPr>
        <w:tabs>
          <w:tab w:val="left" w:pos="11624"/>
          <w:tab w:val="left" w:pos="11766"/>
        </w:tabs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Arial" w:hAnsi="Arial" w:cs="Arial"/>
          <w:sz w:val="24"/>
          <w:szCs w:val="24"/>
        </w:rPr>
      </w:pPr>
      <w:r w:rsidRPr="00F55847">
        <w:rPr>
          <w:rFonts w:ascii="Arial" w:hAnsi="Arial" w:cs="Arial"/>
          <w:sz w:val="24"/>
          <w:szCs w:val="24"/>
        </w:rPr>
        <w:t xml:space="preserve">    Рекомендуемый образец</w:t>
      </w:r>
    </w:p>
    <w:p w:rsidR="00B45274" w:rsidRPr="0079426D" w:rsidRDefault="00B45274" w:rsidP="00B452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Итоговая ведомость оценки уровня содержания автомобильной дороги (приемки работ)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Название автомобильной дороги: ______________________________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Категория автомобильной дороги: ________________</w:t>
      </w:r>
      <w:r w:rsidR="00B264E9">
        <w:rPr>
          <w:rFonts w:ascii="Arial" w:hAnsi="Arial" w:cs="Arial"/>
          <w:sz w:val="24"/>
          <w:szCs w:val="24"/>
        </w:rPr>
        <w:t>______________</w:t>
      </w:r>
    </w:p>
    <w:p w:rsidR="00B45274" w:rsidRPr="0079426D" w:rsidRDefault="00B45274" w:rsidP="00B45274">
      <w:pPr>
        <w:pStyle w:val="ConsPlusNonformat"/>
        <w:widowControl/>
        <w:tabs>
          <w:tab w:val="left" w:pos="11624"/>
        </w:tabs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Адрес участка,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  <w:r w:rsidRPr="0079426D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Характерный период</w:t>
      </w:r>
      <w:proofErr w:type="gramStart"/>
      <w:r w:rsidRPr="0079426D">
        <w:rPr>
          <w:rFonts w:ascii="Arial" w:hAnsi="Arial" w:cs="Arial"/>
          <w:sz w:val="24"/>
          <w:szCs w:val="24"/>
        </w:rPr>
        <w:t xml:space="preserve">: _________; </w:t>
      </w:r>
      <w:proofErr w:type="gramEnd"/>
      <w:r w:rsidRPr="0079426D">
        <w:rPr>
          <w:rFonts w:ascii="Arial" w:hAnsi="Arial" w:cs="Arial"/>
          <w:sz w:val="24"/>
          <w:szCs w:val="24"/>
        </w:rPr>
        <w:t>Год: ____; Месяц: _____________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Требуемый уровень содержания: ______________________________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Дата: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448"/>
        <w:gridCol w:w="577"/>
        <w:gridCol w:w="656"/>
        <w:gridCol w:w="363"/>
        <w:gridCol w:w="588"/>
        <w:gridCol w:w="699"/>
        <w:gridCol w:w="771"/>
        <w:gridCol w:w="815"/>
        <w:gridCol w:w="892"/>
        <w:gridCol w:w="781"/>
        <w:gridCol w:w="787"/>
        <w:gridCol w:w="1725"/>
        <w:gridCol w:w="1701"/>
        <w:gridCol w:w="1455"/>
      </w:tblGrid>
      <w:tr w:rsidR="00B45274" w:rsidRPr="00B264E9" w:rsidTr="00B264E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B264E9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B264E9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Километры с выявленными дефектами содержания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Земляное полотно, полоса отвода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Дорожная одежда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Искусственные и защитные дорожные сооружения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Элементы обустройства автомобильных дорог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Безопасность дорожного движения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Коэффициент снятия по километру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Коэффициент снятия по искусственным дорожным сооружениям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4E9">
              <w:rPr>
                <w:rFonts w:ascii="Times New Roman" w:hAnsi="Times New Roman" w:cs="Times New Roman"/>
                <w:b/>
                <w:lang w:eastAsia="en-US"/>
              </w:rPr>
              <w:t>Оценка в баллах уровня содержания километра</w:t>
            </w:r>
          </w:p>
        </w:tc>
      </w:tr>
      <w:tr w:rsidR="00B45274" w:rsidRPr="00B264E9" w:rsidTr="00B264E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64E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45274" w:rsidRPr="00B264E9" w:rsidTr="00B264E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274" w:rsidRPr="00B264E9" w:rsidTr="00B264E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pStyle w:val="ConsPlusNonformat"/>
        <w:widowControl/>
        <w:ind w:right="4670"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Итого обследовано: _____________________________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</w:p>
    <w:p w:rsidR="00B45274" w:rsidRPr="0079426D" w:rsidRDefault="00B45274" w:rsidP="00B45274">
      <w:pPr>
        <w:pStyle w:val="ConsPlusNonformat"/>
        <w:widowControl/>
        <w:ind w:right="4670" w:firstLine="540"/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Из них:</w:t>
      </w:r>
    </w:p>
    <w:p w:rsidR="00B45274" w:rsidRPr="0079426D" w:rsidRDefault="00B45274" w:rsidP="00B45274">
      <w:pPr>
        <w:pStyle w:val="ConsPlusNonformat"/>
        <w:widowControl/>
        <w:tabs>
          <w:tab w:val="left" w:pos="77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Недопустимый уровень (оценка 2) ________________ км</w:t>
      </w:r>
    </w:p>
    <w:p w:rsidR="00B45274" w:rsidRPr="0079426D" w:rsidRDefault="00B45274" w:rsidP="00B45274">
      <w:pPr>
        <w:pStyle w:val="ConsPlusNonformat"/>
        <w:widowControl/>
        <w:tabs>
          <w:tab w:val="left" w:pos="765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Допустимый уровень (оценка 3) __________________ км</w:t>
      </w:r>
    </w:p>
    <w:p w:rsidR="00B45274" w:rsidRPr="0079426D" w:rsidRDefault="00B45274" w:rsidP="00B45274">
      <w:pPr>
        <w:pStyle w:val="ConsPlusNonformat"/>
        <w:widowControl/>
        <w:tabs>
          <w:tab w:val="left" w:pos="7740"/>
        </w:tabs>
        <w:ind w:right="-31"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Средний уровень (оценка 4) _____________________ км</w:t>
      </w:r>
    </w:p>
    <w:p w:rsidR="00B45274" w:rsidRPr="0079426D" w:rsidRDefault="00B45274" w:rsidP="00B45274">
      <w:pPr>
        <w:pStyle w:val="ConsPlusNonformat"/>
        <w:widowControl/>
        <w:tabs>
          <w:tab w:val="left" w:pos="77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Высокий уровень (оценка 5) ____________________    км</w:t>
      </w:r>
    </w:p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Средняя оценка по дороге (участку) _____________</w:t>
      </w:r>
    </w:p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Уровень содержания __________________________</w:t>
      </w:r>
    </w:p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Не соответствует заданному уровню: _____________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</w:p>
    <w:p w:rsidR="00B45274" w:rsidRPr="0079426D" w:rsidRDefault="00B45274" w:rsidP="00B4527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Количество снятых с выполнения километров: _____ </w:t>
      </w:r>
      <w:proofErr w:type="gramStart"/>
      <w:r w:rsidRPr="0079426D">
        <w:rPr>
          <w:rFonts w:ascii="Arial" w:hAnsi="Arial" w:cs="Arial"/>
          <w:sz w:val="24"/>
          <w:szCs w:val="24"/>
        </w:rPr>
        <w:t>км</w:t>
      </w:r>
      <w:proofErr w:type="gramEnd"/>
    </w:p>
    <w:p w:rsidR="00B45274" w:rsidRPr="0079426D" w:rsidRDefault="00B45274" w:rsidP="00B452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264E9">
      <w:pPr>
        <w:pStyle w:val="ConsPlusNonformat"/>
        <w:widowControl/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 Заказчик:                                                                                           Исполнитель:</w:t>
      </w:r>
    </w:p>
    <w:p w:rsidR="00B45274" w:rsidRPr="0079426D" w:rsidRDefault="00B45274" w:rsidP="00B45274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45274" w:rsidRPr="0079426D">
          <w:pgSz w:w="16838" w:h="11906" w:orient="landscape"/>
          <w:pgMar w:top="902" w:right="1134" w:bottom="851" w:left="1134" w:header="709" w:footer="709" w:gutter="0"/>
          <w:pgNumType w:start="1"/>
          <w:cols w:space="720"/>
        </w:sectPr>
      </w:pPr>
    </w:p>
    <w:p w:rsidR="00B45274" w:rsidRPr="00F55847" w:rsidRDefault="00B45274" w:rsidP="00F5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584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733525" w:rsidRPr="00F55847">
        <w:rPr>
          <w:rFonts w:ascii="Times New Roman" w:hAnsi="Times New Roman" w:cs="Times New Roman"/>
          <w:sz w:val="24"/>
          <w:szCs w:val="24"/>
        </w:rPr>
        <w:t xml:space="preserve">  </w:t>
      </w:r>
      <w:r w:rsidRPr="00F55847">
        <w:rPr>
          <w:rFonts w:ascii="Times New Roman" w:hAnsi="Times New Roman" w:cs="Times New Roman"/>
          <w:sz w:val="24"/>
          <w:szCs w:val="24"/>
        </w:rPr>
        <w:t>к Инструкции</w:t>
      </w:r>
    </w:p>
    <w:p w:rsidR="00B45274" w:rsidRPr="00F55847" w:rsidRDefault="00B45274" w:rsidP="00F5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584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45274" w:rsidRPr="0079426D" w:rsidRDefault="00B45274" w:rsidP="00B45274">
      <w:pPr>
        <w:jc w:val="center"/>
        <w:rPr>
          <w:rFonts w:ascii="Arial" w:hAnsi="Arial" w:cs="Arial"/>
          <w:b/>
          <w:sz w:val="24"/>
          <w:szCs w:val="24"/>
        </w:rPr>
      </w:pPr>
    </w:p>
    <w:p w:rsidR="00B45274" w:rsidRPr="00B264E9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E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45274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E9">
        <w:rPr>
          <w:rFonts w:ascii="Times New Roman" w:hAnsi="Times New Roman" w:cs="Times New Roman"/>
          <w:b/>
          <w:sz w:val="28"/>
          <w:szCs w:val="28"/>
        </w:rPr>
        <w:t xml:space="preserve">приемки работ с оценкой уровня содержания автомобильной дороги, сети автомобильных дорог </w:t>
      </w:r>
    </w:p>
    <w:p w:rsidR="00B264E9" w:rsidRPr="00B264E9" w:rsidRDefault="00B264E9" w:rsidP="00B452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За отчетный период с ____ месяц 20__ г по ____ месяц 20__ г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B45274" w:rsidRPr="00B264E9" w:rsidTr="00B45274">
        <w:tc>
          <w:tcPr>
            <w:tcW w:w="3369" w:type="dxa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ind w:left="-25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B264E9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B264E9" w:rsidTr="00B45274">
        <w:tc>
          <w:tcPr>
            <w:tcW w:w="3794" w:type="dxa"/>
            <w:gridSpan w:val="2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B264E9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5274" w:rsidRPr="00B264E9" w:rsidRDefault="00B45274" w:rsidP="00B45274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Представитель     органа    государственной    власти    субъекта    Российской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5274" w:rsidRPr="00B264E9" w:rsidTr="00B452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274" w:rsidRPr="00B264E9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Федерации и (или) иной организации: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B264E9" w:rsidTr="00B4527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5274" w:rsidRPr="00B264E9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Произвела с «__» _______ 20__ г. по «__» _________ 20__ г. натурные обследования    и   оценку    уровня    содержания   автомобильной   дороги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45274" w:rsidRPr="00B264E9" w:rsidTr="00B4527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274" w:rsidRPr="00B264E9" w:rsidTr="00B4527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5274" w:rsidRPr="00B264E9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И установила следующее: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1. Всего обследовано: 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219"/>
        <w:gridCol w:w="4820"/>
        <w:gridCol w:w="674"/>
      </w:tblGrid>
      <w:tr w:rsidR="00B45274" w:rsidRPr="00B264E9" w:rsidTr="00B45274">
        <w:tc>
          <w:tcPr>
            <w:tcW w:w="4219" w:type="dxa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1.1. По автомобильной дороге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hideMark/>
          </w:tcPr>
          <w:p w:rsidR="00B45274" w:rsidRPr="00B264E9" w:rsidRDefault="00B45274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  <w:r w:rsidRPr="00B26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1.2. По искусственным дорожным сооружениям  _____________ </w:t>
      </w:r>
      <w:proofErr w:type="spellStart"/>
      <w:proofErr w:type="gramStart"/>
      <w:r w:rsidRPr="00B264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64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64E9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2. Не соответствуют заданному уровню содержания следующие километры, в том числе с дефектами искусственных дорожных сооружений: </w:t>
      </w:r>
    </w:p>
    <w:p w:rsidR="00B45274" w:rsidRPr="00B264E9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Всего: 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- по автомобильной дороге ____________________________________    </w:t>
      </w:r>
      <w:proofErr w:type="gramStart"/>
      <w:r w:rsidRPr="00B264E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- по искусственным дорожным сооружениям ________________  </w:t>
      </w:r>
      <w:proofErr w:type="spellStart"/>
      <w:proofErr w:type="gramStart"/>
      <w:r w:rsidRPr="00B264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64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64E9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3. Соответствует заданному уровню: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Всего:           __________________________________________________ </w:t>
      </w:r>
      <w:proofErr w:type="gramStart"/>
      <w:r w:rsidRPr="00B264E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- по автомобильной дороге ____________________________________    </w:t>
      </w:r>
      <w:proofErr w:type="gramStart"/>
      <w:r w:rsidRPr="00B264E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- по искусственным дорожным сооружениям ________________  </w:t>
      </w:r>
      <w:proofErr w:type="spellStart"/>
      <w:proofErr w:type="gramStart"/>
      <w:r w:rsidRPr="00B264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64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64E9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4. Средняя оценка уровня содержания ____;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5. 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 (не зарегистрированы или зарегистрированы на участке/участках/, указать адрес/адреса/ участков):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lastRenderedPageBreak/>
        <w:t>6. Количество километров, подлежащих снятию с выполнения работ, с учетом значимости обнаруженных дефектов содержания: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Всего: _______________________________________________________________  </w:t>
      </w:r>
      <w:proofErr w:type="gramStart"/>
      <w:r w:rsidRPr="00B264E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7. Количество и протяженность искусственных дорожных сооружений, подлежащих снятию с выполнения работ, с учетом значимости обнаруженных дефектов содержания: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Всего:    ________________________________________________  </w:t>
      </w:r>
      <w:proofErr w:type="spellStart"/>
      <w:proofErr w:type="gramStart"/>
      <w:r w:rsidRPr="00B264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64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64E9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B264E9">
        <w:rPr>
          <w:rFonts w:ascii="Times New Roman" w:hAnsi="Times New Roman" w:cs="Times New Roman"/>
          <w:sz w:val="28"/>
          <w:szCs w:val="28"/>
        </w:rPr>
        <w:t>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8.  Стоимость работ по Контракту (договору) за отчетный период: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8.1. По автомобильной дороге ___________ руб.;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8.2. По искусственным дорожным сооружениям ___________ руб.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В результате проверки Комиссия считает:</w:t>
      </w:r>
    </w:p>
    <w:p w:rsidR="00B45274" w:rsidRPr="00B264E9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1. 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отчетный период ______________________________ 20__ г.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264E9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B264E9">
        <w:rPr>
          <w:rFonts w:ascii="Times New Roman" w:hAnsi="Times New Roman" w:cs="Times New Roman"/>
          <w:sz w:val="28"/>
          <w:szCs w:val="28"/>
        </w:rPr>
        <w:t xml:space="preserve"> (нужное оставить):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А) Полностью: (работы принимаются в полном объеме)</w:t>
      </w:r>
    </w:p>
    <w:p w:rsidR="00B45274" w:rsidRPr="00B264E9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Б) Частично: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Процент снижения объема выполнения:</w:t>
      </w: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По автомобильной дороге: ________________________________ руб.;</w:t>
      </w: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По искусственным дорожным сооружениям: __________________ руб.;</w:t>
      </w: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Объем работ, принятый к выполнению:</w:t>
      </w: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По автомобильной дороге: ________________________________ руб.;</w:t>
      </w:r>
    </w:p>
    <w:p w:rsidR="00B45274" w:rsidRPr="00B264E9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По искусственным дорожным сооружениям: __________________ руб.;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Подлежит оплате за отчетный период _____________________________ руб.</w:t>
      </w: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Pr="00B264E9">
        <w:rPr>
          <w:rFonts w:ascii="Times New Roman" w:hAnsi="Times New Roman" w:cs="Times New Roman"/>
          <w:sz w:val="28"/>
          <w:szCs w:val="28"/>
        </w:rPr>
        <w:tab/>
        <w:t xml:space="preserve">                         Представитель Исполнителя</w:t>
      </w:r>
    </w:p>
    <w:p w:rsidR="00B45274" w:rsidRPr="00B264E9" w:rsidRDefault="00B45274" w:rsidP="00B4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Pr="00B264E9" w:rsidRDefault="00B45274" w:rsidP="00B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  <w:t xml:space="preserve">      _______________________</w:t>
      </w:r>
    </w:p>
    <w:p w:rsidR="00B45274" w:rsidRPr="00B264E9" w:rsidRDefault="00B45274" w:rsidP="00B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</w:rPr>
        <w:t>М.П.</w:t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</w:r>
      <w:r w:rsidRPr="00B264E9">
        <w:rPr>
          <w:rFonts w:ascii="Times New Roman" w:hAnsi="Times New Roman" w:cs="Times New Roman"/>
          <w:sz w:val="28"/>
          <w:szCs w:val="28"/>
        </w:rPr>
        <w:tab/>
        <w:t xml:space="preserve">      М.П.</w:t>
      </w:r>
      <w:r w:rsidRPr="00B264E9">
        <w:rPr>
          <w:rFonts w:ascii="Times New Roman" w:hAnsi="Times New Roman" w:cs="Times New Roman"/>
          <w:sz w:val="28"/>
          <w:szCs w:val="28"/>
        </w:rPr>
        <w:tab/>
      </w:r>
    </w:p>
    <w:p w:rsidR="00B45274" w:rsidRPr="0079426D" w:rsidRDefault="00B45274" w:rsidP="00B264E9">
      <w:pPr>
        <w:jc w:val="both"/>
        <w:rPr>
          <w:rFonts w:ascii="Arial" w:hAnsi="Arial" w:cs="Arial"/>
          <w:sz w:val="24"/>
          <w:szCs w:val="24"/>
        </w:rPr>
        <w:sectPr w:rsidR="00B45274" w:rsidRPr="0079426D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 w:rsidRPr="0079426D">
        <w:rPr>
          <w:rFonts w:ascii="Arial" w:hAnsi="Arial" w:cs="Arial"/>
          <w:sz w:val="24"/>
          <w:szCs w:val="24"/>
        </w:rPr>
        <w:tab/>
      </w:r>
    </w:p>
    <w:p w:rsidR="00B264E9" w:rsidRDefault="00B45274" w:rsidP="00F55847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709" w:hanging="709"/>
        <w:jc w:val="right"/>
        <w:outlineLvl w:val="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="00733525" w:rsidRPr="0079426D">
        <w:rPr>
          <w:rFonts w:ascii="Arial" w:hAnsi="Arial" w:cs="Arial"/>
          <w:sz w:val="24"/>
          <w:szCs w:val="24"/>
        </w:rPr>
        <w:t xml:space="preserve">  </w:t>
      </w:r>
      <w:r w:rsidRPr="0079426D">
        <w:rPr>
          <w:rFonts w:ascii="Arial" w:hAnsi="Arial" w:cs="Arial"/>
          <w:sz w:val="24"/>
          <w:szCs w:val="24"/>
        </w:rPr>
        <w:t>Приложение № 8 к Инструкции</w:t>
      </w:r>
    </w:p>
    <w:p w:rsidR="00B45274" w:rsidRPr="0079426D" w:rsidRDefault="00B45274" w:rsidP="00F55847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709" w:hanging="709"/>
        <w:jc w:val="right"/>
        <w:outlineLvl w:val="0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Рекомендуемый образец</w:t>
      </w:r>
    </w:p>
    <w:p w:rsidR="00B45274" w:rsidRPr="0079426D" w:rsidRDefault="00B45274" w:rsidP="00B452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jc w:val="center"/>
        <w:rPr>
          <w:rFonts w:ascii="Arial" w:hAnsi="Arial" w:cs="Arial"/>
          <w:b/>
          <w:sz w:val="24"/>
          <w:szCs w:val="24"/>
        </w:rPr>
      </w:pPr>
      <w:r w:rsidRPr="0079426D">
        <w:rPr>
          <w:rFonts w:ascii="Arial" w:hAnsi="Arial" w:cs="Arial"/>
          <w:b/>
          <w:sz w:val="24"/>
          <w:szCs w:val="24"/>
        </w:rPr>
        <w:t>ПРЕДПИСАНИЕ №_____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Должностному лицу  ________________________________________________________________________________</w:t>
      </w:r>
    </w:p>
    <w:p w:rsidR="00B45274" w:rsidRPr="00F55847" w:rsidRDefault="00B45274" w:rsidP="00B45274">
      <w:pPr>
        <w:jc w:val="center"/>
        <w:rPr>
          <w:rFonts w:ascii="Arial" w:hAnsi="Arial" w:cs="Arial"/>
          <w:sz w:val="24"/>
          <w:szCs w:val="24"/>
        </w:rPr>
      </w:pPr>
      <w:r w:rsidRPr="00F55847">
        <w:rPr>
          <w:rFonts w:ascii="Arial" w:hAnsi="Arial" w:cs="Arial"/>
          <w:sz w:val="24"/>
          <w:szCs w:val="24"/>
        </w:rPr>
        <w:t>Исполнитель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B45274" w:rsidRPr="00F55847" w:rsidRDefault="00B45274" w:rsidP="00B45274">
      <w:pPr>
        <w:jc w:val="center"/>
        <w:rPr>
          <w:rFonts w:ascii="Arial" w:hAnsi="Arial" w:cs="Arial"/>
          <w:sz w:val="24"/>
          <w:szCs w:val="24"/>
        </w:rPr>
      </w:pPr>
      <w:r w:rsidRPr="00F55847">
        <w:rPr>
          <w:rFonts w:ascii="Arial" w:hAnsi="Arial" w:cs="Arial"/>
          <w:sz w:val="24"/>
          <w:szCs w:val="24"/>
        </w:rPr>
        <w:t>Фамилия, Имя, Отчество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В соответствии с Муниципальным контрактом (договором) № ________</w:t>
      </w:r>
      <w:r w:rsidRPr="0079426D">
        <w:rPr>
          <w:rFonts w:ascii="Arial" w:hAnsi="Arial" w:cs="Arial"/>
          <w:sz w:val="24"/>
          <w:szCs w:val="24"/>
        </w:rPr>
        <w:softHyphen/>
      </w:r>
      <w:r w:rsidRPr="0079426D">
        <w:rPr>
          <w:rFonts w:ascii="Arial" w:hAnsi="Arial" w:cs="Arial"/>
          <w:sz w:val="24"/>
          <w:szCs w:val="24"/>
        </w:rPr>
        <w:softHyphen/>
      </w:r>
      <w:r w:rsidRPr="0079426D">
        <w:rPr>
          <w:rFonts w:ascii="Arial" w:hAnsi="Arial" w:cs="Arial"/>
          <w:sz w:val="24"/>
          <w:szCs w:val="24"/>
        </w:rPr>
        <w:softHyphen/>
        <w:t>___</w:t>
      </w:r>
      <w:r w:rsidRPr="0079426D">
        <w:rPr>
          <w:rFonts w:ascii="Arial" w:hAnsi="Arial" w:cs="Arial"/>
          <w:sz w:val="24"/>
          <w:szCs w:val="24"/>
        </w:rPr>
        <w:softHyphen/>
      </w:r>
      <w:r w:rsidRPr="0079426D">
        <w:rPr>
          <w:rFonts w:ascii="Arial" w:hAnsi="Arial" w:cs="Arial"/>
          <w:sz w:val="24"/>
          <w:szCs w:val="24"/>
        </w:rPr>
        <w:softHyphen/>
        <w:t xml:space="preserve"> от «___»___________ 20__г.                        и на основании акта проверки от «___» ___________ 20__ г. в целях устранения выявленных нарушений (дефектов, замечаний) Вам предлагается выполнить следующие мероприятия:</w:t>
      </w:r>
    </w:p>
    <w:p w:rsidR="00F55847" w:rsidRPr="0079426D" w:rsidRDefault="00F55847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53"/>
        <w:gridCol w:w="792"/>
        <w:gridCol w:w="1583"/>
        <w:gridCol w:w="1788"/>
      </w:tblGrid>
      <w:tr w:rsidR="00B45274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942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942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Наименование мероприятий по устранению нарушений (дефектов, замечаний)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426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9426D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79426D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B45274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426D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Pr="0079426D" w:rsidRDefault="00B45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26D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B45274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74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Pr="0079426D" w:rsidRDefault="00B45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847" w:rsidRPr="0079426D" w:rsidTr="00B264E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79426D" w:rsidRDefault="00F55847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79426D" w:rsidRDefault="00F55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79426D" w:rsidRDefault="00F55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79426D" w:rsidRDefault="00F55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79426D" w:rsidRDefault="00F558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lastRenderedPageBreak/>
        <w:t xml:space="preserve">Информацию о выполнении указанных в предписании мероприятий по устранению выявленных дефектов (нарушений, замечаний) представьте </w:t>
      </w:r>
      <w:proofErr w:type="gramStart"/>
      <w:r w:rsidRPr="0079426D">
        <w:rPr>
          <w:rFonts w:ascii="Arial" w:hAnsi="Arial" w:cs="Arial"/>
          <w:sz w:val="24"/>
          <w:szCs w:val="24"/>
        </w:rPr>
        <w:t>в</w:t>
      </w:r>
      <w:proofErr w:type="gramEnd"/>
      <w:r w:rsidRPr="0079426D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B45274" w:rsidRPr="0079426D" w:rsidRDefault="00B45274" w:rsidP="00B452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B45274" w:rsidRPr="0079426D" w:rsidRDefault="00B45274" w:rsidP="00B452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до «___»_________________20___г.</w:t>
      </w: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79426D">
        <w:rPr>
          <w:rFonts w:ascii="Arial" w:hAnsi="Arial" w:cs="Arial"/>
          <w:bCs/>
          <w:color w:val="000000"/>
          <w:spacing w:val="-1"/>
          <w:sz w:val="24"/>
          <w:szCs w:val="24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Представитель Заказчика: __________________________________________________________/_______________/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79426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B45274" w:rsidRPr="0079426D" w:rsidRDefault="00B45274" w:rsidP="00B45274">
      <w:pPr>
        <w:ind w:left="2832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    </w:t>
      </w:r>
    </w:p>
    <w:p w:rsidR="00B45274" w:rsidRPr="0079426D" w:rsidRDefault="00B45274" w:rsidP="00B45274">
      <w:pPr>
        <w:ind w:left="2832"/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 xml:space="preserve">«___»___________20__г.           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79426D">
        <w:rPr>
          <w:rFonts w:ascii="Arial" w:hAnsi="Arial" w:cs="Arial"/>
          <w:sz w:val="24"/>
          <w:szCs w:val="24"/>
          <w:u w:val="single"/>
        </w:rPr>
        <w:t>Предписание получил: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</w:rPr>
      </w:pPr>
      <w:r w:rsidRPr="0079426D">
        <w:rPr>
          <w:rFonts w:ascii="Arial" w:hAnsi="Arial" w:cs="Arial"/>
          <w:sz w:val="24"/>
          <w:szCs w:val="24"/>
        </w:rPr>
        <w:t>Представитель Исполнителя: __________________________________________________________/_______________/</w:t>
      </w:r>
    </w:p>
    <w:p w:rsidR="00B45274" w:rsidRPr="0079426D" w:rsidRDefault="00B45274" w:rsidP="00B4527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79426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B45274" w:rsidRPr="0079426D" w:rsidRDefault="00B45274" w:rsidP="00B45274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5274" w:rsidRPr="0079426D" w:rsidRDefault="00B45274" w:rsidP="00B264E9">
      <w:pPr>
        <w:ind w:left="2832"/>
        <w:jc w:val="both"/>
        <w:rPr>
          <w:rFonts w:ascii="Arial" w:hAnsi="Arial" w:cs="Arial"/>
          <w:sz w:val="24"/>
          <w:szCs w:val="24"/>
        </w:rPr>
        <w:sectPr w:rsidR="00B45274" w:rsidRPr="0079426D">
          <w:pgSz w:w="16838" w:h="11906" w:orient="landscape"/>
          <w:pgMar w:top="1134" w:right="850" w:bottom="1134" w:left="1701" w:header="709" w:footer="709" w:gutter="0"/>
          <w:pgNumType w:start="1"/>
          <w:cols w:space="720"/>
        </w:sectPr>
      </w:pPr>
      <w:r w:rsidRPr="0079426D">
        <w:rPr>
          <w:rFonts w:ascii="Arial" w:hAnsi="Arial" w:cs="Arial"/>
          <w:sz w:val="24"/>
          <w:szCs w:val="24"/>
        </w:rPr>
        <w:t xml:space="preserve">«___»___________20__г.           </w:t>
      </w:r>
    </w:p>
    <w:p w:rsidR="00B45274" w:rsidRPr="00154B45" w:rsidRDefault="00B45274" w:rsidP="00154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к Инструкции </w:t>
      </w:r>
    </w:p>
    <w:p w:rsidR="00B45274" w:rsidRPr="00154B45" w:rsidRDefault="00B45274" w:rsidP="00154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45">
        <w:rPr>
          <w:rFonts w:ascii="Times New Roman" w:hAnsi="Times New Roman" w:cs="Times New Roman"/>
          <w:b/>
          <w:sz w:val="24"/>
          <w:szCs w:val="24"/>
        </w:rPr>
        <w:t>АКТ</w:t>
      </w:r>
      <w:r w:rsidRPr="00154B45">
        <w:rPr>
          <w:rFonts w:ascii="Times New Roman" w:hAnsi="Times New Roman" w:cs="Times New Roman"/>
          <w:b/>
          <w:sz w:val="24"/>
          <w:szCs w:val="24"/>
        </w:rPr>
        <w:br/>
        <w:t xml:space="preserve">проверки исполнения предписания об устранении замечаний </w:t>
      </w: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от «__»______20__г. №_________, выявленных в ходе оценки уровня содержания автомобильных дорог за отчетный период</w:t>
      </w: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с «__» ____ 20__г. по «__» ____ 20__г.</w:t>
      </w: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«___» ________ 20__</w:t>
      </w:r>
      <w:r w:rsidRPr="00154B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</w:rPr>
        <w:tab/>
        <w:t xml:space="preserve">    №___________</w:t>
      </w: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45274" w:rsidRPr="00154B45" w:rsidRDefault="00B45274" w:rsidP="00154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B45274" w:rsidRPr="00154B45" w:rsidTr="00B45274">
        <w:tc>
          <w:tcPr>
            <w:tcW w:w="3369" w:type="dxa"/>
            <w:hideMark/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274" w:rsidRPr="00154B45" w:rsidRDefault="00B45274" w:rsidP="00154B45">
            <w:pPr>
              <w:pStyle w:val="ConsPlusNonformat"/>
              <w:widowControl/>
              <w:ind w:left="-250" w:firstLine="53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B45274" w:rsidRPr="00154B45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274" w:rsidRPr="00154B45" w:rsidTr="00B45274">
        <w:tc>
          <w:tcPr>
            <w:tcW w:w="3794" w:type="dxa"/>
            <w:gridSpan w:val="2"/>
            <w:hideMark/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274" w:rsidRPr="00154B45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провели совместный осмотр километров, отмеченных в предписании при приемке выполненных работ по содержанию участка автомобильной дороги __________________________________________________________________</w:t>
      </w:r>
    </w:p>
    <w:p w:rsidR="00B45274" w:rsidRPr="00154B45" w:rsidRDefault="00B45274" w:rsidP="00154B4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>(наименование автомобильной дороги)</w:t>
      </w:r>
    </w:p>
    <w:p w:rsidR="00B45274" w:rsidRPr="00154B45" w:rsidRDefault="00B45274" w:rsidP="0015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___+___ - км___+___ (договор от «__» ___ 20__г. №_________).</w:t>
      </w:r>
    </w:p>
    <w:p w:rsidR="00B45274" w:rsidRPr="00154B45" w:rsidRDefault="00B45274" w:rsidP="0015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ab/>
        <w:t>По результатам комиссионного осмотра установлено следующее:</w:t>
      </w:r>
    </w:p>
    <w:p w:rsidR="00B45274" w:rsidRPr="00154B45" w:rsidRDefault="00B45274" w:rsidP="0015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46"/>
        <w:gridCol w:w="2960"/>
        <w:gridCol w:w="1097"/>
        <w:gridCol w:w="1464"/>
        <w:gridCol w:w="1403"/>
      </w:tblGrid>
      <w:tr w:rsidR="00B45274" w:rsidRPr="00154B45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километров,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с отмеченными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(дефекты, замечания)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нарушения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(дефекты, замечания)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дефектов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устранено/</w:t>
            </w:r>
          </w:p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не устранено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5274" w:rsidRPr="00154B45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5274" w:rsidRPr="00154B45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Pr="00154B45" w:rsidRDefault="00B45274" w:rsidP="0015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54B45">
        <w:rPr>
          <w:rFonts w:ascii="Times New Roman" w:hAnsi="Times New Roman" w:cs="Times New Roman"/>
          <w:sz w:val="24"/>
          <w:szCs w:val="24"/>
        </w:rPr>
        <w:t xml:space="preserve"> Нарушения (дефекты, замечания), отмеченные в предписании       устранены      в      установленные      директивные     сроки 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полном объеме/частично/не </w:t>
      </w:r>
      <w:proofErr w:type="gramStart"/>
      <w:r w:rsidRPr="00154B45">
        <w:rPr>
          <w:rFonts w:ascii="Times New Roman" w:hAnsi="Times New Roman" w:cs="Times New Roman"/>
          <w:b/>
          <w:sz w:val="24"/>
          <w:szCs w:val="24"/>
          <w:u w:val="single"/>
        </w:rPr>
        <w:t>устранены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.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(нужное подчеркнуть)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ab/>
      </w:r>
      <w:r w:rsidRPr="00154B45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154B45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определения оценки уровня содержания участка автомобильной  дороги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154B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274" w:rsidRPr="00154B45" w:rsidRDefault="00B45274" w:rsidP="00154B4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>(наименование автомобильной дороги)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 xml:space="preserve">___+___ - км___+___ (договор от «__» ___ 20__г. №_________), </w:t>
      </w:r>
      <w:r w:rsidRPr="00154B45">
        <w:rPr>
          <w:rFonts w:ascii="Times New Roman" w:hAnsi="Times New Roman" w:cs="Times New Roman"/>
          <w:b/>
          <w:sz w:val="24"/>
          <w:szCs w:val="24"/>
          <w:u w:val="single"/>
        </w:rPr>
        <w:t>исключить</w:t>
      </w:r>
      <w:r w:rsidRPr="00154B45">
        <w:rPr>
          <w:rFonts w:ascii="Times New Roman" w:hAnsi="Times New Roman" w:cs="Times New Roman"/>
          <w:sz w:val="24"/>
          <w:szCs w:val="24"/>
        </w:rPr>
        <w:t xml:space="preserve"> из промежуточной ведомости от «__» ________ 20__г. №_______________ следующие километры: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4B45">
        <w:rPr>
          <w:rFonts w:ascii="Times New Roman" w:hAnsi="Times New Roman" w:cs="Times New Roman"/>
          <w:sz w:val="24"/>
          <w:szCs w:val="24"/>
        </w:rPr>
        <w:t>___________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4B45">
        <w:rPr>
          <w:rFonts w:ascii="Times New Roman" w:hAnsi="Times New Roman" w:cs="Times New Roman"/>
          <w:sz w:val="24"/>
          <w:szCs w:val="24"/>
        </w:rPr>
        <w:t>____________</w:t>
      </w:r>
    </w:p>
    <w:p w:rsidR="00B45274" w:rsidRPr="00154B45" w:rsidRDefault="00B45274" w:rsidP="0015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Предписание считать исполненным </w:t>
      </w:r>
      <w:r w:rsidRPr="00154B45">
        <w:rPr>
          <w:rFonts w:ascii="Times New Roman" w:hAnsi="Times New Roman" w:cs="Times New Roman"/>
          <w:b/>
          <w:sz w:val="24"/>
          <w:szCs w:val="24"/>
          <w:u w:val="single"/>
        </w:rPr>
        <w:t>в полном объеме/частично</w:t>
      </w:r>
      <w:r w:rsidRPr="00154B45">
        <w:rPr>
          <w:rFonts w:ascii="Times New Roman" w:hAnsi="Times New Roman" w:cs="Times New Roman"/>
          <w:sz w:val="24"/>
          <w:szCs w:val="24"/>
        </w:rPr>
        <w:t>.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(нужное подчеркнуть)</w:t>
      </w:r>
    </w:p>
    <w:p w:rsidR="00B45274" w:rsidRPr="00154B45" w:rsidRDefault="00B45274" w:rsidP="0015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К Исполнителю </w:t>
      </w:r>
      <w:proofErr w:type="gramStart"/>
      <w:r w:rsidRPr="00154B45">
        <w:rPr>
          <w:rFonts w:ascii="Times New Roman" w:hAnsi="Times New Roman" w:cs="Times New Roman"/>
          <w:b/>
          <w:sz w:val="24"/>
          <w:szCs w:val="24"/>
          <w:u w:val="single"/>
        </w:rPr>
        <w:t>применить/не применять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 xml:space="preserve">  санкции  в  соответствии  </w:t>
      </w: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B45274" w:rsidRPr="00154B45" w:rsidRDefault="00B45274" w:rsidP="0015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(нужное подчеркнуть)                                    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с условиями заключенного муниципального контракта (договора)</w:t>
      </w:r>
      <w:r w:rsidR="00154B45">
        <w:rPr>
          <w:rFonts w:ascii="Times New Roman" w:hAnsi="Times New Roman" w:cs="Times New Roman"/>
          <w:sz w:val="24"/>
          <w:szCs w:val="24"/>
        </w:rPr>
        <w:t xml:space="preserve"> </w:t>
      </w:r>
      <w:r w:rsidRPr="00154B45">
        <w:rPr>
          <w:rFonts w:ascii="Times New Roman" w:hAnsi="Times New Roman" w:cs="Times New Roman"/>
          <w:sz w:val="24"/>
          <w:szCs w:val="24"/>
        </w:rPr>
        <w:t>и действующим законодательством Российской Федерации.</w:t>
      </w:r>
    </w:p>
    <w:p w:rsidR="00154B45" w:rsidRDefault="00154B45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Представитель Заказчика: ____________________________/______________/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ПредставительИсполнителя:________________________/______________/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B45274" w:rsidRPr="00154B45" w:rsidRDefault="004E3964" w:rsidP="00154B4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54B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7EA1" w:rsidRPr="00154B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54B45" w:rsidRPr="00154B45">
        <w:rPr>
          <w:rFonts w:ascii="Times New Roman" w:hAnsi="Times New Roman" w:cs="Times New Roman"/>
          <w:sz w:val="24"/>
          <w:szCs w:val="24"/>
        </w:rPr>
        <w:t>10 к Инструкции</w:t>
      </w:r>
      <w:r w:rsidR="00B45274" w:rsidRPr="00154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97EA1" w:rsidRPr="00154B45">
        <w:rPr>
          <w:rFonts w:ascii="Times New Roman" w:hAnsi="Times New Roman" w:cs="Times New Roman"/>
          <w:sz w:val="24"/>
          <w:szCs w:val="24"/>
        </w:rPr>
        <w:t xml:space="preserve">        </w:t>
      </w:r>
      <w:r w:rsidR="00733525" w:rsidRPr="00154B45">
        <w:rPr>
          <w:rFonts w:ascii="Times New Roman" w:hAnsi="Times New Roman" w:cs="Times New Roman"/>
          <w:sz w:val="24"/>
          <w:szCs w:val="24"/>
        </w:rPr>
        <w:t xml:space="preserve">  </w:t>
      </w:r>
      <w:r w:rsidR="00B45274" w:rsidRPr="0015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74" w:rsidRPr="00154B45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45274" w:rsidRPr="00154B45" w:rsidRDefault="00B45274" w:rsidP="00B0113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B45274" w:rsidRPr="00154B45" w:rsidRDefault="00B45274" w:rsidP="00B0113C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4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45274" w:rsidRPr="00154B45" w:rsidRDefault="00B45274" w:rsidP="00B0113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45">
        <w:rPr>
          <w:rFonts w:ascii="Times New Roman" w:hAnsi="Times New Roman" w:cs="Times New Roman"/>
          <w:b/>
          <w:sz w:val="24"/>
          <w:szCs w:val="24"/>
        </w:rPr>
        <w:t>оценки уровня содержания автомобильной дороги,</w:t>
      </w:r>
    </w:p>
    <w:p w:rsidR="00B45274" w:rsidRPr="00154B45" w:rsidRDefault="00B45274" w:rsidP="00B0113C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45">
        <w:rPr>
          <w:rFonts w:ascii="Times New Roman" w:hAnsi="Times New Roman" w:cs="Times New Roman"/>
          <w:b/>
          <w:sz w:val="24"/>
          <w:szCs w:val="24"/>
        </w:rPr>
        <w:t>сети автомобильных дорог</w:t>
      </w:r>
    </w:p>
    <w:p w:rsidR="00B45274" w:rsidRPr="00154B45" w:rsidRDefault="00B45274" w:rsidP="00B45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bCs/>
          <w:sz w:val="24"/>
          <w:szCs w:val="24"/>
        </w:rPr>
        <w:t>(</w:t>
      </w:r>
      <w:r w:rsidRPr="00154B45">
        <w:rPr>
          <w:rFonts w:ascii="Times New Roman" w:hAnsi="Times New Roman" w:cs="Times New Roman"/>
          <w:sz w:val="24"/>
          <w:szCs w:val="24"/>
        </w:rPr>
        <w:t>за период с «</w:t>
      </w:r>
      <w:r w:rsidRPr="00154B45">
        <w:rPr>
          <w:rFonts w:ascii="Times New Roman" w:hAnsi="Times New Roman" w:cs="Times New Roman"/>
          <w:bCs/>
          <w:sz w:val="24"/>
          <w:szCs w:val="24"/>
        </w:rPr>
        <w:t xml:space="preserve">__» __ 20__г. по </w:t>
      </w:r>
      <w:r w:rsidRPr="00154B45">
        <w:rPr>
          <w:rFonts w:ascii="Times New Roman" w:hAnsi="Times New Roman" w:cs="Times New Roman"/>
          <w:sz w:val="24"/>
          <w:szCs w:val="24"/>
        </w:rPr>
        <w:t>«</w:t>
      </w:r>
      <w:r w:rsidRPr="00154B45">
        <w:rPr>
          <w:rFonts w:ascii="Times New Roman" w:hAnsi="Times New Roman" w:cs="Times New Roman"/>
          <w:bCs/>
          <w:sz w:val="24"/>
          <w:szCs w:val="24"/>
        </w:rPr>
        <w:t>__» __ 20__г.)</w:t>
      </w:r>
    </w:p>
    <w:p w:rsidR="00B45274" w:rsidRPr="00154B45" w:rsidRDefault="00B45274" w:rsidP="0015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261"/>
        <w:gridCol w:w="425"/>
        <w:gridCol w:w="5777"/>
      </w:tblGrid>
      <w:tr w:rsidR="00B45274" w:rsidRPr="00154B45" w:rsidTr="00B45274">
        <w:tc>
          <w:tcPr>
            <w:tcW w:w="3369" w:type="dxa"/>
            <w:gridSpan w:val="2"/>
            <w:hideMark/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B45274" w:rsidRPr="00154B45" w:rsidTr="00B45274">
        <w:trPr>
          <w:gridBefore w:val="1"/>
          <w:wBefore w:w="108" w:type="dxa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274" w:rsidRPr="00154B45" w:rsidTr="00B45274">
        <w:tc>
          <w:tcPr>
            <w:tcW w:w="3794" w:type="dxa"/>
            <w:gridSpan w:val="3"/>
            <w:hideMark/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274" w:rsidRPr="00154B45" w:rsidTr="00B4527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Pr="00154B45" w:rsidRDefault="00B45274" w:rsidP="00154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произвела оценку уровня содержания автомобильной дороги (сети автомобильных дорог) и искусственных дорожных сооружений на нем (них): _________________________________________________________________</w:t>
      </w:r>
    </w:p>
    <w:p w:rsidR="00B45274" w:rsidRPr="00154B45" w:rsidRDefault="00B45274" w:rsidP="0015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>(наименование автомобильной дороги)</w:t>
      </w:r>
    </w:p>
    <w:p w:rsidR="00B45274" w:rsidRPr="00154B45" w:rsidRDefault="00B45274" w:rsidP="0015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___+___ - км___+___ (договор от «__» ___ 20__г. №_________).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B45274" w:rsidRPr="00154B45" w:rsidRDefault="00B45274" w:rsidP="00154B4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Всего обследовано:  ______ 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;</w:t>
      </w:r>
    </w:p>
    <w:p w:rsidR="00B45274" w:rsidRPr="00154B45" w:rsidRDefault="00B45274" w:rsidP="00154B45">
      <w:pPr>
        <w:numPr>
          <w:ilvl w:val="0"/>
          <w:numId w:val="2"/>
        </w:numPr>
        <w:tabs>
          <w:tab w:val="left" w:pos="284"/>
          <w:tab w:val="left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</w:rPr>
        <w:t>Не соответствует _____________________________ уровню содержания</w:t>
      </w: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B45274" w:rsidRPr="00154B45" w:rsidRDefault="00B45274" w:rsidP="00154B45">
      <w:pPr>
        <w:tabs>
          <w:tab w:val="left" w:pos="284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proofErr w:type="gramStart"/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>(уровень содержания по гос. контракту (договору)</w:t>
      </w:r>
      <w:proofErr w:type="gramEnd"/>
    </w:p>
    <w:p w:rsidR="00B45274" w:rsidRPr="00154B45" w:rsidRDefault="00B45274" w:rsidP="00154B4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следующие километры:______________________________________________</w:t>
      </w:r>
    </w:p>
    <w:p w:rsidR="00B45274" w:rsidRPr="00154B45" w:rsidRDefault="00B45274" w:rsidP="00154B4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4B45" w:rsidRPr="00154B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5274" w:rsidRPr="00154B45" w:rsidRDefault="00B45274" w:rsidP="00154B4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     Всего: ______ 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:</w:t>
      </w:r>
    </w:p>
    <w:p w:rsidR="00B45274" w:rsidRPr="00154B45" w:rsidRDefault="00B45274" w:rsidP="00154B4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Соответствует ____________________________  уровню содержания: </w:t>
      </w:r>
    </w:p>
    <w:p w:rsidR="00B45274" w:rsidRPr="00154B45" w:rsidRDefault="00B45274" w:rsidP="00154B4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proofErr w:type="gramStart"/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>(уровень содержания по гос. контракту (договору)</w:t>
      </w:r>
      <w:proofErr w:type="gramEnd"/>
    </w:p>
    <w:p w:rsidR="00B45274" w:rsidRPr="00154B45" w:rsidRDefault="00B45274" w:rsidP="00154B4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     Всего: ______ 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:</w:t>
      </w:r>
    </w:p>
    <w:p w:rsidR="00B45274" w:rsidRPr="00154B45" w:rsidRDefault="00B45274" w:rsidP="00154B4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Дорожно-транспортные происшествия с сопутствующими неудовлетворительными дорожными условиями, зависящими от дефектов содержания дорог (не 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154B45">
        <w:rPr>
          <w:rFonts w:ascii="Times New Roman" w:hAnsi="Times New Roman" w:cs="Times New Roman"/>
          <w:sz w:val="24"/>
          <w:szCs w:val="24"/>
        </w:rPr>
        <w:t>/зарегистрированы на участке (указать адрес /адреса):</w:t>
      </w:r>
    </w:p>
    <w:p w:rsidR="00B45274" w:rsidRPr="00154B45" w:rsidRDefault="00B45274" w:rsidP="00154B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5274" w:rsidRPr="00154B45" w:rsidRDefault="00B45274" w:rsidP="00154B4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Уровень содержания по участку автомобильной дороги</w:t>
      </w:r>
      <w:proofErr w:type="gramStart"/>
      <w:r w:rsidRPr="00154B45">
        <w:rPr>
          <w:rFonts w:ascii="Times New Roman" w:hAnsi="Times New Roman" w:cs="Times New Roman"/>
          <w:sz w:val="24"/>
          <w:szCs w:val="24"/>
        </w:rPr>
        <w:t>:________________________________________________________;</w:t>
      </w:r>
      <w:proofErr w:type="gramEnd"/>
    </w:p>
    <w:p w:rsidR="00B45274" w:rsidRPr="00154B45" w:rsidRDefault="00B45274" w:rsidP="00154B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(указывается уровень содержания)</w:t>
      </w:r>
    </w:p>
    <w:p w:rsidR="00B45274" w:rsidRPr="00154B45" w:rsidRDefault="00B45274" w:rsidP="00154B4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Средняя  оценка  уровня  содержания   участка   автомобильной   дороги </w:t>
      </w:r>
    </w:p>
    <w:p w:rsidR="00B45274" w:rsidRPr="00154B45" w:rsidRDefault="00B45274" w:rsidP="00154B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B45">
        <w:rPr>
          <w:rFonts w:ascii="Times New Roman" w:hAnsi="Times New Roman" w:cs="Times New Roman"/>
          <w:b/>
          <w:sz w:val="24"/>
          <w:szCs w:val="24"/>
        </w:rPr>
        <w:t>О</w:t>
      </w:r>
      <w:r w:rsidRPr="00154B45">
        <w:rPr>
          <w:rFonts w:ascii="Times New Roman" w:hAnsi="Times New Roman" w:cs="Times New Roman"/>
          <w:b/>
          <w:sz w:val="24"/>
          <w:szCs w:val="24"/>
          <w:vertAlign w:val="subscript"/>
        </w:rPr>
        <w:t>уч</w:t>
      </w:r>
      <w:proofErr w:type="spellEnd"/>
      <w:proofErr w:type="gramStart"/>
      <w:r w:rsidRPr="00154B45">
        <w:rPr>
          <w:rFonts w:ascii="Times New Roman" w:hAnsi="Times New Roman" w:cs="Times New Roman"/>
          <w:sz w:val="24"/>
          <w:szCs w:val="24"/>
        </w:rPr>
        <w:t>: ________;</w:t>
      </w:r>
      <w:proofErr w:type="gramEnd"/>
    </w:p>
    <w:p w:rsidR="00B45274" w:rsidRPr="00154B45" w:rsidRDefault="00B45274" w:rsidP="00154B4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Количество километров, на которых зафиксирован </w:t>
      </w:r>
      <w:r w:rsidRPr="00154B45">
        <w:rPr>
          <w:rFonts w:ascii="Times New Roman" w:hAnsi="Times New Roman" w:cs="Times New Roman"/>
          <w:b/>
          <w:sz w:val="24"/>
          <w:szCs w:val="24"/>
        </w:rPr>
        <w:t>«не допустимый»</w:t>
      </w:r>
      <w:r w:rsidRPr="00154B45">
        <w:rPr>
          <w:rFonts w:ascii="Times New Roman" w:hAnsi="Times New Roman" w:cs="Times New Roman"/>
          <w:sz w:val="24"/>
          <w:szCs w:val="24"/>
        </w:rPr>
        <w:t xml:space="preserve"> уровень содержания с оценкой </w:t>
      </w:r>
      <w:r w:rsidRPr="00154B45">
        <w:rPr>
          <w:rFonts w:ascii="Times New Roman" w:hAnsi="Times New Roman" w:cs="Times New Roman"/>
          <w:b/>
          <w:sz w:val="24"/>
          <w:szCs w:val="24"/>
        </w:rPr>
        <w:t>«2»</w:t>
      </w:r>
      <w:r w:rsidRPr="00154B45">
        <w:rPr>
          <w:rFonts w:ascii="Times New Roman" w:hAnsi="Times New Roman" w:cs="Times New Roman"/>
          <w:sz w:val="24"/>
          <w:szCs w:val="24"/>
        </w:rPr>
        <w:t>:____ км;</w:t>
      </w:r>
    </w:p>
    <w:p w:rsidR="00B45274" w:rsidRPr="00154B45" w:rsidRDefault="00B45274" w:rsidP="00154B4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 xml:space="preserve">Количество километров в процентах от общей протяженности участка автомобильной дороги, на которых зафиксирован </w:t>
      </w:r>
      <w:r w:rsidRPr="00154B45">
        <w:rPr>
          <w:rFonts w:ascii="Times New Roman" w:hAnsi="Times New Roman" w:cs="Times New Roman"/>
          <w:b/>
          <w:sz w:val="24"/>
          <w:szCs w:val="24"/>
        </w:rPr>
        <w:t>«не допустимый»</w:t>
      </w:r>
      <w:r w:rsidRPr="00154B45">
        <w:rPr>
          <w:rFonts w:ascii="Times New Roman" w:hAnsi="Times New Roman" w:cs="Times New Roman"/>
          <w:sz w:val="24"/>
          <w:szCs w:val="24"/>
        </w:rPr>
        <w:t xml:space="preserve"> уровень содержания с оценкой </w:t>
      </w:r>
      <w:r w:rsidRPr="00154B45">
        <w:rPr>
          <w:rFonts w:ascii="Times New Roman" w:hAnsi="Times New Roman" w:cs="Times New Roman"/>
          <w:b/>
          <w:sz w:val="24"/>
          <w:szCs w:val="24"/>
        </w:rPr>
        <w:t>«2»</w:t>
      </w:r>
      <w:r w:rsidRPr="00154B45">
        <w:rPr>
          <w:rFonts w:ascii="Times New Roman" w:hAnsi="Times New Roman" w:cs="Times New Roman"/>
          <w:sz w:val="24"/>
          <w:szCs w:val="24"/>
        </w:rPr>
        <w:t>:____ %.</w:t>
      </w:r>
    </w:p>
    <w:p w:rsidR="00B45274" w:rsidRPr="00154B45" w:rsidRDefault="00B45274" w:rsidP="00154B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B45">
        <w:rPr>
          <w:rFonts w:ascii="Times New Roman" w:hAnsi="Times New Roman" w:cs="Times New Roman"/>
          <w:bCs/>
          <w:sz w:val="24"/>
          <w:szCs w:val="24"/>
        </w:rPr>
        <w:t xml:space="preserve">Подписи: 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Представитель Заказчика:     ___________________________/_____________/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(должность, подпись)                                            (ФИО)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5">
        <w:rPr>
          <w:rFonts w:ascii="Times New Roman" w:hAnsi="Times New Roman" w:cs="Times New Roman"/>
          <w:sz w:val="24"/>
          <w:szCs w:val="24"/>
        </w:rPr>
        <w:t>Представитель Исполнителя: ___________________________/_____________/</w:t>
      </w:r>
    </w:p>
    <w:p w:rsidR="00B45274" w:rsidRPr="00154B45" w:rsidRDefault="00B45274" w:rsidP="0015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B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(должность, подпись)                                              (ФИО)</w:t>
      </w:r>
    </w:p>
    <w:sectPr w:rsidR="00B45274" w:rsidRPr="00154B45" w:rsidSect="00154B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68" w:rsidRDefault="00632568" w:rsidP="00B45274">
      <w:pPr>
        <w:spacing w:after="0" w:line="240" w:lineRule="auto"/>
      </w:pPr>
      <w:r>
        <w:separator/>
      </w:r>
    </w:p>
  </w:endnote>
  <w:endnote w:type="continuationSeparator" w:id="0">
    <w:p w:rsidR="00632568" w:rsidRDefault="00632568" w:rsidP="00B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68" w:rsidRDefault="00632568" w:rsidP="00B45274">
      <w:pPr>
        <w:spacing w:after="0" w:line="240" w:lineRule="auto"/>
      </w:pPr>
      <w:r>
        <w:separator/>
      </w:r>
    </w:p>
  </w:footnote>
  <w:footnote w:type="continuationSeparator" w:id="0">
    <w:p w:rsidR="00632568" w:rsidRDefault="00632568" w:rsidP="00B45274">
      <w:pPr>
        <w:spacing w:after="0" w:line="240" w:lineRule="auto"/>
      </w:pPr>
      <w:r>
        <w:continuationSeparator/>
      </w:r>
    </w:p>
  </w:footnote>
  <w:footnote w:id="1">
    <w:p w:rsidR="00F55847" w:rsidRDefault="00F55847" w:rsidP="00B45274">
      <w:pPr>
        <w:pStyle w:val="a5"/>
      </w:pPr>
      <w:r>
        <w:rPr>
          <w:rStyle w:val="af2"/>
        </w:rPr>
        <w:footnoteRef/>
      </w:r>
      <w:r>
        <w:t xml:space="preserve"> Акту присваивается номер предписания, по которому производится комиссионный осмотр.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997"/>
    <w:multiLevelType w:val="hybridMultilevel"/>
    <w:tmpl w:val="40148F46"/>
    <w:lvl w:ilvl="0" w:tplc="D4BC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ABF"/>
    <w:rsid w:val="0001227E"/>
    <w:rsid w:val="000947D9"/>
    <w:rsid w:val="000E0741"/>
    <w:rsid w:val="000F1528"/>
    <w:rsid w:val="00111CA7"/>
    <w:rsid w:val="00154B45"/>
    <w:rsid w:val="001821E4"/>
    <w:rsid w:val="001B7885"/>
    <w:rsid w:val="00206494"/>
    <w:rsid w:val="00276A42"/>
    <w:rsid w:val="002778A5"/>
    <w:rsid w:val="002C1465"/>
    <w:rsid w:val="00344737"/>
    <w:rsid w:val="00442295"/>
    <w:rsid w:val="004554CF"/>
    <w:rsid w:val="00466A05"/>
    <w:rsid w:val="0046762D"/>
    <w:rsid w:val="0048016D"/>
    <w:rsid w:val="004A6C05"/>
    <w:rsid w:val="004E3964"/>
    <w:rsid w:val="00507140"/>
    <w:rsid w:val="00551E64"/>
    <w:rsid w:val="005562AB"/>
    <w:rsid w:val="005961A8"/>
    <w:rsid w:val="005A1FA4"/>
    <w:rsid w:val="005F0219"/>
    <w:rsid w:val="006034C0"/>
    <w:rsid w:val="00611268"/>
    <w:rsid w:val="0062341B"/>
    <w:rsid w:val="00632568"/>
    <w:rsid w:val="006367F6"/>
    <w:rsid w:val="00733525"/>
    <w:rsid w:val="00740052"/>
    <w:rsid w:val="0079426D"/>
    <w:rsid w:val="007D303B"/>
    <w:rsid w:val="007D3EF4"/>
    <w:rsid w:val="008B6A1A"/>
    <w:rsid w:val="008C74D4"/>
    <w:rsid w:val="008E407C"/>
    <w:rsid w:val="00965283"/>
    <w:rsid w:val="00976E99"/>
    <w:rsid w:val="00997EA1"/>
    <w:rsid w:val="00A0724D"/>
    <w:rsid w:val="00A123DB"/>
    <w:rsid w:val="00A858E4"/>
    <w:rsid w:val="00A93C34"/>
    <w:rsid w:val="00B0113C"/>
    <w:rsid w:val="00B264E9"/>
    <w:rsid w:val="00B45274"/>
    <w:rsid w:val="00BA7ABF"/>
    <w:rsid w:val="00BD382B"/>
    <w:rsid w:val="00C70C56"/>
    <w:rsid w:val="00C94B60"/>
    <w:rsid w:val="00D27FE2"/>
    <w:rsid w:val="00D92AAE"/>
    <w:rsid w:val="00DE7702"/>
    <w:rsid w:val="00E17B23"/>
    <w:rsid w:val="00E9334E"/>
    <w:rsid w:val="00EA2FB8"/>
    <w:rsid w:val="00EC6452"/>
    <w:rsid w:val="00ED2BF3"/>
    <w:rsid w:val="00EF3D46"/>
    <w:rsid w:val="00F55847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21" Type="http://schemas.openxmlformats.org/officeDocument/2006/relationships/hyperlink" Target="consultantplus://offline/ref=2DB4B7A525374C012E35F1815BD7332B62D45892977BC6D916DC0237DF9E981D59F0605FAF2323LEOAJ" TargetMode="External"/><Relationship Id="rId42" Type="http://schemas.openxmlformats.org/officeDocument/2006/relationships/image" Target="media/image9.wmf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21.bin"/><Relationship Id="rId68" Type="http://schemas.openxmlformats.org/officeDocument/2006/relationships/image" Target="media/image19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29" Type="http://schemas.openxmlformats.org/officeDocument/2006/relationships/oleObject" Target="embeddings/oleObject2.bin"/><Relationship Id="rId107" Type="http://schemas.openxmlformats.org/officeDocument/2006/relationships/oleObject" Target="embeddings/oleObject61.bin"/><Relationship Id="rId11" Type="http://schemas.openxmlformats.org/officeDocument/2006/relationships/hyperlink" Target="consultantplus://offline/ref=2DB4B7A525374C012E35F1815BD7332B6BD65B9897769BD31E850E35D891C70A5EB96C5EAF2321E1LDO2J" TargetMode="External"/><Relationship Id="rId24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32" Type="http://schemas.openxmlformats.org/officeDocument/2006/relationships/image" Target="media/image4.wmf"/><Relationship Id="rId37" Type="http://schemas.openxmlformats.org/officeDocument/2006/relationships/oleObject" Target="embeddings/oleObject6.bin"/><Relationship Id="rId40" Type="http://schemas.openxmlformats.org/officeDocument/2006/relationships/image" Target="media/image8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8.bin"/><Relationship Id="rId66" Type="http://schemas.openxmlformats.org/officeDocument/2006/relationships/image" Target="media/image18.wmf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9.bin"/><Relationship Id="rId19" Type="http://schemas.openxmlformats.org/officeDocument/2006/relationships/hyperlink" Target="consultantplus://offline/ref=2DB4B7A525374C012E35EF8C4DBB6D246CDF07979774918741DA55688F98CD5D19F6351CEB2E22E3D2A6E2LBO7J" TargetMode="External"/><Relationship Id="rId14" Type="http://schemas.openxmlformats.org/officeDocument/2006/relationships/hyperlink" Target="consultantplus://offline/ref=2DB4B7A525374C012E35F1815BD7332B62D45892977BC6D916DC0237LDOFJ" TargetMode="External"/><Relationship Id="rId22" Type="http://schemas.openxmlformats.org/officeDocument/2006/relationships/hyperlink" Target="consultantplus://offline/ref=2DB4B7A525374C012E35F1815BD7332B6CD25A92907BC6D916DC0237LDOFJ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3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12.wmf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2.bin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9.bin"/><Relationship Id="rId8" Type="http://schemas.openxmlformats.org/officeDocument/2006/relationships/hyperlink" Target="consultantplus://offline/ref=2DB4B7A525374C012E35F1815BD7332B6BD75B9F91719BD31E850E35D891C70A5EB96C5EACL2OAJ" TargetMode="Externa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DB4B7A525374C012E35F1815BD7332B6BD55F9A90769BD31E850E35D8L9O1J" TargetMode="External"/><Relationship Id="rId17" Type="http://schemas.openxmlformats.org/officeDocument/2006/relationships/hyperlink" Target="consultantplus://offline/ref=2DB4B7A525374C012E35F1815BD7332B63D2589D937BC6D916DC0237LDOFJ" TargetMode="External"/><Relationship Id="rId25" Type="http://schemas.openxmlformats.org/officeDocument/2006/relationships/hyperlink" Target="consultantplus://offline/ref=2DB4B7A525374C012E35F1815BD7332B62D45892977BC6D916DC0237LDOFJ" TargetMode="External"/><Relationship Id="rId33" Type="http://schemas.openxmlformats.org/officeDocument/2006/relationships/oleObject" Target="embeddings/oleObject4.bin"/><Relationship Id="rId38" Type="http://schemas.openxmlformats.org/officeDocument/2006/relationships/image" Target="media/image7.wmf"/><Relationship Id="rId46" Type="http://schemas.openxmlformats.org/officeDocument/2006/relationships/image" Target="media/image11.wmf"/><Relationship Id="rId59" Type="http://schemas.openxmlformats.org/officeDocument/2006/relationships/image" Target="media/image16.wmf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57.bin"/><Relationship Id="rId108" Type="http://schemas.openxmlformats.org/officeDocument/2006/relationships/image" Target="media/image22.wmf"/><Relationship Id="rId20" Type="http://schemas.openxmlformats.org/officeDocument/2006/relationships/hyperlink" Target="consultantplus://offline/ref=2DB4B7A525374C012E35F1815BD7332B62D45892977BC6D916DC0237DF9E981D59F0605FAF2323LEOAJ" TargetMode="External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6.bin"/><Relationship Id="rId62" Type="http://schemas.openxmlformats.org/officeDocument/2006/relationships/image" Target="media/image17.wmf"/><Relationship Id="rId70" Type="http://schemas.openxmlformats.org/officeDocument/2006/relationships/image" Target="media/image20.wmf"/><Relationship Id="rId75" Type="http://schemas.openxmlformats.org/officeDocument/2006/relationships/oleObject" Target="embeddings/oleObject30.bin"/><Relationship Id="rId83" Type="http://schemas.openxmlformats.org/officeDocument/2006/relationships/image" Target="media/image21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50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DB4B7A525374C012E35F1815BD7332B6BD45A9B96759BD31E850E35D8L9O1J" TargetMode="External"/><Relationship Id="rId23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6.wmf"/><Relationship Id="rId49" Type="http://schemas.openxmlformats.org/officeDocument/2006/relationships/oleObject" Target="embeddings/oleObject12.bin"/><Relationship Id="rId57" Type="http://schemas.openxmlformats.org/officeDocument/2006/relationships/image" Target="media/image15.wmf"/><Relationship Id="rId106" Type="http://schemas.openxmlformats.org/officeDocument/2006/relationships/oleObject" Target="embeddings/oleObject60.bin"/><Relationship Id="rId10" Type="http://schemas.openxmlformats.org/officeDocument/2006/relationships/hyperlink" Target="consultantplus://offline/ref=2DB4B7A525374C012E35F1815BD7332B6BD75B9F91719BD31E850E35D891C70A5EB96C5EACL2OAJ" TargetMode="External"/><Relationship Id="rId31" Type="http://schemas.openxmlformats.org/officeDocument/2006/relationships/oleObject" Target="embeddings/oleObject3.bin"/><Relationship Id="rId44" Type="http://schemas.openxmlformats.org/officeDocument/2006/relationships/image" Target="media/image10.wmf"/><Relationship Id="rId52" Type="http://schemas.openxmlformats.org/officeDocument/2006/relationships/image" Target="media/image13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B7A525374C012E35F1815BD7332B6BD65B9897769BD31E850E35D891C70A5EB96C5EAF2321E2LDO7J" TargetMode="External"/><Relationship Id="rId13" Type="http://schemas.openxmlformats.org/officeDocument/2006/relationships/hyperlink" Target="consultantplus://offline/ref=2DB4B7A525374C012E35F1815BD7332B62D45892977BC6D916DC0237LDOFJ" TargetMode="External"/><Relationship Id="rId18" Type="http://schemas.openxmlformats.org/officeDocument/2006/relationships/hyperlink" Target="consultantplus://offline/ref=2DB4B7A525374C012E35F1815BD7332B63D2589D937BC6D916DC0237DF9E981D59F0605FAF2322LEOAJ" TargetMode="External"/><Relationship Id="rId39" Type="http://schemas.openxmlformats.org/officeDocument/2006/relationships/oleObject" Target="embeddings/oleObject7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5.wmf"/><Relationship Id="rId50" Type="http://schemas.openxmlformats.org/officeDocument/2006/relationships/oleObject" Target="embeddings/oleObject13.bin"/><Relationship Id="rId55" Type="http://schemas.openxmlformats.org/officeDocument/2006/relationships/image" Target="media/image14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94</Pages>
  <Words>20269</Words>
  <Characters>115539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AdmTulkovo</cp:lastModifiedBy>
  <cp:revision>25</cp:revision>
  <cp:lastPrinted>2017-06-01T04:38:00Z</cp:lastPrinted>
  <dcterms:created xsi:type="dcterms:W3CDTF">2014-01-24T08:01:00Z</dcterms:created>
  <dcterms:modified xsi:type="dcterms:W3CDTF">2017-06-01T04:45:00Z</dcterms:modified>
</cp:coreProperties>
</file>