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A6" w:rsidRPr="00D12159" w:rsidRDefault="005F3AA6" w:rsidP="005F3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5F3AA6" w:rsidRPr="00D12159" w:rsidRDefault="005F3AA6" w:rsidP="005F3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b/>
          <w:sz w:val="28"/>
          <w:szCs w:val="28"/>
        </w:rPr>
        <w:t>БАЛАХТИНСКИЙ РАЙОН</w:t>
      </w:r>
    </w:p>
    <w:p w:rsidR="005F3AA6" w:rsidRPr="00D12159" w:rsidRDefault="005F3AA6" w:rsidP="005F3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5F3AA6" w:rsidRPr="00D12159" w:rsidRDefault="005F3AA6" w:rsidP="005F3A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AA6" w:rsidRPr="00D12159" w:rsidRDefault="005F3AA6" w:rsidP="005F3AA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F3AA6" w:rsidRPr="00D12159" w:rsidRDefault="005F3AA6" w:rsidP="005F3AA6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12159">
        <w:rPr>
          <w:rFonts w:ascii="Times New Roman" w:eastAsia="Calibri" w:hAnsi="Times New Roman" w:cs="Times New Roman"/>
          <w:sz w:val="26"/>
          <w:szCs w:val="26"/>
        </w:rPr>
        <w:t>от 28.12.2020г.</w:t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  <w:t>с. Тюльково</w:t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</w:r>
      <w:r w:rsidRPr="00D12159">
        <w:rPr>
          <w:rFonts w:ascii="Times New Roman" w:eastAsia="Calibri" w:hAnsi="Times New Roman" w:cs="Times New Roman"/>
          <w:sz w:val="26"/>
          <w:szCs w:val="26"/>
        </w:rPr>
        <w:tab/>
        <w:t>№ 6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</w:p>
    <w:p w:rsidR="005F3AA6" w:rsidRPr="00D12159" w:rsidRDefault="005F3AA6" w:rsidP="004D0EE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безопасных и комфортных условий </w:t>
      </w:r>
      <w:r w:rsidRPr="00D12159">
        <w:rPr>
          <w:rFonts w:ascii="Times New Roman" w:eastAsia="Calibri" w:hAnsi="Times New Roman" w:cs="Times New Roman"/>
          <w:b/>
          <w:sz w:val="28"/>
          <w:szCs w:val="28"/>
        </w:rPr>
        <w:t>на территории Тюльковского сельсовета»</w:t>
      </w:r>
    </w:p>
    <w:p w:rsidR="005F3AA6" w:rsidRPr="00D12159" w:rsidRDefault="005F3AA6" w:rsidP="005F3AA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пункта 1 статьи 7 Устава Тюльковского сельсовета ПОСТАНОВЛЯЮ:</w:t>
      </w:r>
      <w:r w:rsidRPr="00D121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F3AA6" w:rsidRPr="00D12159" w:rsidRDefault="005F3AA6" w:rsidP="004D0EEE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>1. Утвердить муниципальной программы «</w:t>
      </w:r>
      <w:r w:rsidRPr="005F3AA6">
        <w:rPr>
          <w:rFonts w:ascii="Times New Roman" w:eastAsia="Calibri" w:hAnsi="Times New Roman" w:cs="Times New Roman"/>
          <w:sz w:val="28"/>
          <w:szCs w:val="28"/>
        </w:rPr>
        <w:t>Создание безопасных и комфортных условий на территории Тюльковского сельсовета</w:t>
      </w:r>
      <w:r w:rsidRPr="00D12159">
        <w:rPr>
          <w:rFonts w:ascii="Times New Roman" w:eastAsia="Calibri" w:hAnsi="Times New Roman" w:cs="Times New Roman"/>
          <w:sz w:val="28"/>
          <w:szCs w:val="28"/>
        </w:rPr>
        <w:t>» согласно приложению.</w:t>
      </w:r>
    </w:p>
    <w:p w:rsidR="005F3AA6" w:rsidRPr="00D12159" w:rsidRDefault="005F3AA6" w:rsidP="005F3AA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>2. Постановление от 24.10.2016г. № 9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F3AA6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«Создание безопасных и комфортных условий на территории Тюльковского сельсовета»</w:t>
      </w:r>
      <w:r w:rsidRPr="00D12159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силу.</w:t>
      </w:r>
    </w:p>
    <w:p w:rsidR="005F3AA6" w:rsidRPr="00D12159" w:rsidRDefault="005F3AA6" w:rsidP="005F3AA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главного бухгалтера Глушкову Л.В.</w:t>
      </w:r>
    </w:p>
    <w:p w:rsidR="005F3AA6" w:rsidRPr="00D12159" w:rsidRDefault="005F3AA6" w:rsidP="005F3AA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 xml:space="preserve">4. Постановление вступает в силу в день, следующий за днем его опубликования в газете «Тюльковский вестник». </w:t>
      </w:r>
    </w:p>
    <w:p w:rsidR="005F3AA6" w:rsidRDefault="005F3AA6" w:rsidP="005F3AA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EEE" w:rsidRDefault="004D0EEE" w:rsidP="005F3AA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AA6" w:rsidRPr="00D12159" w:rsidRDefault="005F3AA6" w:rsidP="005F3AA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AA6" w:rsidRPr="00D12159" w:rsidRDefault="005F3AA6" w:rsidP="005F3AA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59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</w:t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</w:r>
      <w:r w:rsidRPr="00D12159">
        <w:rPr>
          <w:rFonts w:ascii="Times New Roman" w:eastAsia="Calibri" w:hAnsi="Times New Roman" w:cs="Times New Roman"/>
          <w:sz w:val="28"/>
          <w:szCs w:val="28"/>
        </w:rPr>
        <w:tab/>
        <w:t>А.В.Кузьмин</w:t>
      </w: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8CD" w:rsidRDefault="00E148CD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3AA6" w:rsidRDefault="005F3AA6" w:rsidP="000703F8">
      <w:pPr>
        <w:jc w:val="center"/>
        <w:rPr>
          <w:rFonts w:ascii="Times New Roman" w:hAnsi="Times New Roman"/>
          <w:sz w:val="28"/>
          <w:szCs w:val="28"/>
        </w:rPr>
      </w:pPr>
    </w:p>
    <w:p w:rsidR="005F3AA6" w:rsidRDefault="005F3AA6" w:rsidP="000703F8">
      <w:pPr>
        <w:jc w:val="center"/>
        <w:rPr>
          <w:rFonts w:ascii="Times New Roman" w:hAnsi="Times New Roman"/>
          <w:sz w:val="28"/>
          <w:szCs w:val="28"/>
        </w:rPr>
      </w:pPr>
    </w:p>
    <w:p w:rsidR="005F3AA6" w:rsidRDefault="005F3AA6" w:rsidP="000703F8">
      <w:pPr>
        <w:jc w:val="center"/>
        <w:rPr>
          <w:rFonts w:ascii="Times New Roman" w:hAnsi="Times New Roman"/>
          <w:sz w:val="28"/>
          <w:szCs w:val="28"/>
        </w:rPr>
      </w:pPr>
    </w:p>
    <w:p w:rsidR="005F3AA6" w:rsidRDefault="005F3AA6" w:rsidP="000703F8">
      <w:pPr>
        <w:jc w:val="center"/>
        <w:rPr>
          <w:rFonts w:ascii="Times New Roman" w:hAnsi="Times New Roman"/>
          <w:sz w:val="28"/>
          <w:szCs w:val="28"/>
        </w:rPr>
      </w:pPr>
    </w:p>
    <w:p w:rsidR="005F3AA6" w:rsidRDefault="005F3AA6" w:rsidP="000703F8">
      <w:pPr>
        <w:jc w:val="center"/>
        <w:rPr>
          <w:rFonts w:ascii="Times New Roman" w:hAnsi="Times New Roman"/>
          <w:sz w:val="28"/>
          <w:szCs w:val="28"/>
        </w:rPr>
      </w:pPr>
    </w:p>
    <w:p w:rsidR="005F3AA6" w:rsidRDefault="005F3AA6" w:rsidP="000703F8">
      <w:pPr>
        <w:jc w:val="center"/>
        <w:rPr>
          <w:rFonts w:ascii="Times New Roman" w:hAnsi="Times New Roman"/>
          <w:sz w:val="28"/>
          <w:szCs w:val="28"/>
        </w:rPr>
      </w:pPr>
    </w:p>
    <w:p w:rsidR="000703F8" w:rsidRPr="00D1566B" w:rsidRDefault="000703F8" w:rsidP="005F3AA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566B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0703F8" w:rsidRPr="00D1566B" w:rsidRDefault="000703F8" w:rsidP="005F3A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566B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26"/>
        <w:gridCol w:w="6001"/>
      </w:tblGrid>
      <w:tr w:rsidR="000703F8" w:rsidRPr="0092091F" w:rsidTr="004F1F8D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3F8" w:rsidRPr="0092091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4F1F8D">
        <w:trPr>
          <w:trHeight w:val="1848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муниципальной программы 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Статья 179 Бюджетного кодекса РФ, постановление администрации Тюльковского сельсовета  № 32  от 06.08.2013г. « Об утверждении Порядка принятия решения о разработке муниципальных программ Тюльковского сельсовета, их формировании и реализации», статья 7 У</w:t>
            </w:r>
            <w:r w:rsidR="00C638E2">
              <w:rPr>
                <w:rFonts w:ascii="Times New Roman" w:hAnsi="Times New Roman"/>
                <w:sz w:val="24"/>
                <w:szCs w:val="24"/>
              </w:rPr>
              <w:t>става Тюльковского  сельсовета.</w:t>
            </w:r>
          </w:p>
        </w:tc>
      </w:tr>
      <w:tr w:rsidR="000703F8" w:rsidRPr="0092091F" w:rsidTr="004F1F8D">
        <w:trPr>
          <w:trHeight w:val="618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Администрация Тюльковского  сельсовета.</w:t>
            </w:r>
          </w:p>
        </w:tc>
      </w:tr>
      <w:tr w:rsidR="000703F8" w:rsidRPr="0092091F" w:rsidTr="004F1F8D">
        <w:trPr>
          <w:trHeight w:val="637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4F1F8D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Тюльковск</w:t>
            </w:r>
            <w:r w:rsidR="006762E9">
              <w:rPr>
                <w:rFonts w:ascii="Times New Roman" w:hAnsi="Times New Roman"/>
                <w:sz w:val="24"/>
                <w:szCs w:val="24"/>
              </w:rPr>
              <w:t xml:space="preserve">ого сельсовета 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Содержание автомобильных дорог общего пользования Тюльковского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«Обеспечение безопасности жителей Тюльковского  сельсовета».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 4.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Прочие мероприятия Тюльковск</w:t>
            </w:r>
            <w:r w:rsidR="006762E9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703F8" w:rsidRPr="0092091F" w:rsidTr="004F1F8D">
        <w:trPr>
          <w:trHeight w:val="685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Цель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для проживания на территории.</w:t>
            </w:r>
          </w:p>
        </w:tc>
      </w:tr>
      <w:tr w:rsidR="000703F8" w:rsidRPr="0092091F" w:rsidTr="004F1F8D">
        <w:trPr>
          <w:trHeight w:val="1196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Задачи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благоустройству.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содержания дорог.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0703F8" w:rsidRPr="0092091F" w:rsidTr="004F1F8D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программы.</w:t>
            </w:r>
          </w:p>
        </w:tc>
        <w:tc>
          <w:tcPr>
            <w:tcW w:w="6001" w:type="dxa"/>
          </w:tcPr>
          <w:p w:rsidR="000703F8" w:rsidRPr="0092091F" w:rsidRDefault="006762E9" w:rsidP="00B75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1DAB">
              <w:rPr>
                <w:rFonts w:ascii="Times New Roman" w:hAnsi="Times New Roman"/>
                <w:sz w:val="24"/>
                <w:szCs w:val="24"/>
              </w:rPr>
              <w:t>2</w:t>
            </w:r>
            <w:r w:rsidR="00B75F78">
              <w:rPr>
                <w:rFonts w:ascii="Times New Roman" w:hAnsi="Times New Roman"/>
                <w:sz w:val="24"/>
                <w:szCs w:val="24"/>
              </w:rPr>
              <w:t>1</w:t>
            </w:r>
            <w:r w:rsidR="0026236F">
              <w:rPr>
                <w:rFonts w:ascii="Times New Roman" w:hAnsi="Times New Roman"/>
                <w:sz w:val="24"/>
                <w:szCs w:val="24"/>
              </w:rPr>
              <w:t>-20</w:t>
            </w:r>
            <w:r w:rsidR="002623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75F78">
              <w:rPr>
                <w:rFonts w:ascii="Times New Roman" w:hAnsi="Times New Roman"/>
                <w:sz w:val="24"/>
                <w:szCs w:val="24"/>
              </w:rPr>
              <w:t>3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0703F8" w:rsidRPr="0092091F" w:rsidTr="004F1F8D">
        <w:tblPrEx>
          <w:tblLook w:val="01E0" w:firstRow="1" w:lastRow="1" w:firstColumn="1" w:lastColumn="1" w:noHBand="0" w:noVBand="0"/>
        </w:tblPrEx>
        <w:trPr>
          <w:cantSplit/>
          <w:trHeight w:val="66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0703F8" w:rsidRPr="0092091F" w:rsidTr="004F1F8D">
        <w:tblPrEx>
          <w:tblLook w:val="01E0" w:firstRow="1" w:lastRow="1" w:firstColumn="1" w:lastColumn="1" w:noHBand="0" w:noVBand="0"/>
        </w:tblPrEx>
        <w:trPr>
          <w:cantSplit/>
          <w:trHeight w:val="282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iCs/>
                <w:sz w:val="24"/>
                <w:szCs w:val="24"/>
              </w:rPr>
              <w:t>Ресурсное обеспечение муниципальной программы.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6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составит </w:t>
            </w:r>
            <w:r w:rsidR="00052D0A">
              <w:rPr>
                <w:rFonts w:ascii="Times New Roman" w:hAnsi="Times New Roman"/>
                <w:sz w:val="24"/>
                <w:szCs w:val="24"/>
              </w:rPr>
              <w:t>5</w:t>
            </w:r>
            <w:r w:rsidR="00C01DAB">
              <w:rPr>
                <w:rFonts w:ascii="Times New Roman" w:hAnsi="Times New Roman"/>
                <w:sz w:val="24"/>
                <w:szCs w:val="24"/>
              </w:rPr>
              <w:t>78</w:t>
            </w:r>
            <w:r w:rsidR="00052D0A">
              <w:rPr>
                <w:rFonts w:ascii="Times New Roman" w:hAnsi="Times New Roman"/>
                <w:sz w:val="24"/>
                <w:szCs w:val="24"/>
              </w:rPr>
              <w:t>5</w:t>
            </w:r>
            <w:r w:rsidR="0026236F" w:rsidRPr="0026236F">
              <w:rPr>
                <w:rFonts w:ascii="Times New Roman" w:hAnsi="Times New Roman"/>
                <w:sz w:val="24"/>
                <w:szCs w:val="24"/>
              </w:rPr>
              <w:t>.</w:t>
            </w:r>
            <w:r w:rsidR="00C01DAB">
              <w:rPr>
                <w:rFonts w:ascii="Times New Roman" w:hAnsi="Times New Roman"/>
                <w:sz w:val="24"/>
                <w:szCs w:val="24"/>
              </w:rPr>
              <w:t>8</w:t>
            </w:r>
            <w:r w:rsidR="0058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715" w:rsidRPr="00920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тыс. руб.                                     в  том числе по годам реализации:         </w:t>
            </w:r>
          </w:p>
          <w:p w:rsidR="009C1FFC" w:rsidRDefault="006762E9" w:rsidP="00C6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1DAB">
              <w:rPr>
                <w:rFonts w:ascii="Times New Roman" w:hAnsi="Times New Roman"/>
                <w:sz w:val="24"/>
                <w:szCs w:val="24"/>
              </w:rPr>
              <w:t>2</w:t>
            </w:r>
            <w:r w:rsidR="00052D0A">
              <w:rPr>
                <w:rFonts w:ascii="Times New Roman" w:hAnsi="Times New Roman"/>
                <w:sz w:val="24"/>
                <w:szCs w:val="24"/>
              </w:rPr>
              <w:t>1</w:t>
            </w:r>
            <w:r w:rsidR="0026236F">
              <w:rPr>
                <w:rFonts w:ascii="Times New Roman" w:hAnsi="Times New Roman"/>
                <w:sz w:val="24"/>
                <w:szCs w:val="24"/>
              </w:rPr>
              <w:t xml:space="preserve">год –       </w:t>
            </w:r>
            <w:r w:rsidR="00C01DAB">
              <w:rPr>
                <w:rFonts w:ascii="Times New Roman" w:hAnsi="Times New Roman"/>
                <w:sz w:val="24"/>
                <w:szCs w:val="24"/>
              </w:rPr>
              <w:t>2</w:t>
            </w:r>
            <w:r w:rsidR="00052D0A">
              <w:rPr>
                <w:rFonts w:ascii="Times New Roman" w:hAnsi="Times New Roman"/>
                <w:sz w:val="24"/>
                <w:szCs w:val="24"/>
              </w:rPr>
              <w:t>350</w:t>
            </w:r>
            <w:r w:rsidR="0026236F" w:rsidRPr="0026236F">
              <w:rPr>
                <w:rFonts w:ascii="Times New Roman" w:hAnsi="Times New Roman"/>
                <w:sz w:val="24"/>
                <w:szCs w:val="24"/>
              </w:rPr>
              <w:t>.</w:t>
            </w:r>
            <w:r w:rsidR="00C01DAB">
              <w:rPr>
                <w:rFonts w:ascii="Times New Roman" w:hAnsi="Times New Roman"/>
                <w:sz w:val="24"/>
                <w:szCs w:val="24"/>
              </w:rPr>
              <w:t>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                                                        </w:t>
            </w:r>
            <w:r w:rsidR="00C01DA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052D0A">
              <w:rPr>
                <w:rFonts w:ascii="Times New Roman" w:hAnsi="Times New Roman"/>
                <w:sz w:val="24"/>
                <w:szCs w:val="24"/>
              </w:rPr>
              <w:t>2022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</w:t>
            </w:r>
            <w:r w:rsidR="00FE7D5B">
              <w:rPr>
                <w:rFonts w:ascii="Times New Roman" w:hAnsi="Times New Roman"/>
                <w:sz w:val="24"/>
                <w:szCs w:val="24"/>
              </w:rPr>
              <w:t>1</w:t>
            </w:r>
            <w:r w:rsidR="00052D0A">
              <w:rPr>
                <w:rFonts w:ascii="Times New Roman" w:hAnsi="Times New Roman"/>
                <w:sz w:val="24"/>
                <w:szCs w:val="24"/>
              </w:rPr>
              <w:t>709</w:t>
            </w:r>
            <w:r w:rsidR="0026236F" w:rsidRPr="0026236F">
              <w:rPr>
                <w:rFonts w:ascii="Times New Roman" w:hAnsi="Times New Roman"/>
                <w:sz w:val="24"/>
                <w:szCs w:val="24"/>
              </w:rPr>
              <w:t>.</w:t>
            </w:r>
            <w:r w:rsidR="00052D0A">
              <w:rPr>
                <w:rFonts w:ascii="Times New Roman" w:hAnsi="Times New Roman"/>
                <w:sz w:val="24"/>
                <w:szCs w:val="24"/>
              </w:rPr>
              <w:t>0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                                               </w:t>
            </w:r>
            <w:r w:rsidR="0026236F">
              <w:rPr>
                <w:rFonts w:ascii="Times New Roman" w:hAnsi="Times New Roman"/>
                <w:sz w:val="24"/>
                <w:szCs w:val="24"/>
              </w:rPr>
              <w:t xml:space="preserve">                            20</w:t>
            </w:r>
            <w:r w:rsidR="00052D0A">
              <w:rPr>
                <w:rFonts w:ascii="Times New Roman" w:hAnsi="Times New Roman"/>
                <w:sz w:val="24"/>
                <w:szCs w:val="24"/>
              </w:rPr>
              <w:t>23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 </w:t>
            </w:r>
            <w:r w:rsidR="00FE7D5B">
              <w:rPr>
                <w:rFonts w:ascii="Times New Roman" w:hAnsi="Times New Roman"/>
                <w:sz w:val="24"/>
                <w:szCs w:val="24"/>
              </w:rPr>
              <w:t>1</w:t>
            </w:r>
            <w:r w:rsidR="00052D0A">
              <w:rPr>
                <w:rFonts w:ascii="Times New Roman" w:hAnsi="Times New Roman"/>
                <w:sz w:val="24"/>
                <w:szCs w:val="24"/>
              </w:rPr>
              <w:t>726</w:t>
            </w:r>
            <w:r w:rsidR="0026236F" w:rsidRPr="0026236F">
              <w:rPr>
                <w:rFonts w:ascii="Times New Roman" w:hAnsi="Times New Roman"/>
                <w:sz w:val="24"/>
                <w:szCs w:val="24"/>
              </w:rPr>
              <w:t>.</w:t>
            </w:r>
            <w:r w:rsidR="00052D0A">
              <w:rPr>
                <w:rFonts w:ascii="Times New Roman" w:hAnsi="Times New Roman"/>
                <w:sz w:val="24"/>
                <w:szCs w:val="24"/>
              </w:rPr>
              <w:t>1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рублей.                                                                                              Из них: из средств бюджета Тюльковского  сельсовета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 </w:t>
            </w:r>
            <w:r w:rsidR="00C01DAB">
              <w:rPr>
                <w:rFonts w:ascii="Times New Roman" w:hAnsi="Times New Roman"/>
                <w:sz w:val="24"/>
                <w:szCs w:val="24"/>
              </w:rPr>
              <w:t>202</w:t>
            </w:r>
            <w:r w:rsidR="00052D0A">
              <w:rPr>
                <w:rFonts w:ascii="Times New Roman" w:hAnsi="Times New Roman"/>
                <w:sz w:val="24"/>
                <w:szCs w:val="24"/>
              </w:rPr>
              <w:t>1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</w:t>
            </w:r>
            <w:r w:rsidR="00C01DAB">
              <w:rPr>
                <w:rFonts w:ascii="Times New Roman" w:hAnsi="Times New Roman"/>
                <w:sz w:val="24"/>
                <w:szCs w:val="24"/>
              </w:rPr>
              <w:t>1</w:t>
            </w:r>
            <w:r w:rsidR="00052D0A">
              <w:rPr>
                <w:rFonts w:ascii="Times New Roman" w:hAnsi="Times New Roman"/>
                <w:sz w:val="24"/>
                <w:szCs w:val="24"/>
              </w:rPr>
              <w:t>407</w:t>
            </w:r>
            <w:r w:rsidR="00C01DAB">
              <w:rPr>
                <w:rFonts w:ascii="Times New Roman" w:hAnsi="Times New Roman"/>
                <w:sz w:val="24"/>
                <w:szCs w:val="24"/>
              </w:rPr>
              <w:t>,</w:t>
            </w:r>
            <w:r w:rsidR="00052D0A">
              <w:rPr>
                <w:rFonts w:ascii="Times New Roman" w:hAnsi="Times New Roman"/>
                <w:sz w:val="24"/>
                <w:szCs w:val="24"/>
              </w:rPr>
              <w:t>6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рублей;                                                                                                    в </w:t>
            </w:r>
            <w:r w:rsidR="00052D0A">
              <w:rPr>
                <w:rFonts w:ascii="Times New Roman" w:hAnsi="Times New Roman"/>
                <w:sz w:val="24"/>
                <w:szCs w:val="24"/>
              </w:rPr>
              <w:t>2022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 </w:t>
            </w:r>
            <w:r w:rsidR="00052D0A">
              <w:rPr>
                <w:rFonts w:ascii="Times New Roman" w:hAnsi="Times New Roman"/>
                <w:sz w:val="24"/>
                <w:szCs w:val="24"/>
              </w:rPr>
              <w:t>756</w:t>
            </w:r>
            <w:r w:rsidR="00C01DAB">
              <w:rPr>
                <w:rFonts w:ascii="Times New Roman" w:hAnsi="Times New Roman"/>
                <w:sz w:val="24"/>
                <w:szCs w:val="24"/>
              </w:rPr>
              <w:t>,1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 рублей;                                                                                                                                                                                          </w:t>
            </w:r>
            <w:r w:rsidR="0026236F">
              <w:rPr>
                <w:rFonts w:ascii="Times New Roman" w:hAnsi="Times New Roman"/>
                <w:sz w:val="24"/>
                <w:szCs w:val="24"/>
              </w:rPr>
              <w:t xml:space="preserve">                          в 20</w:t>
            </w:r>
            <w:r w:rsidR="00052D0A">
              <w:rPr>
                <w:rFonts w:ascii="Times New Roman" w:hAnsi="Times New Roman"/>
                <w:sz w:val="24"/>
                <w:szCs w:val="24"/>
              </w:rPr>
              <w:t>23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 </w:t>
            </w:r>
            <w:r w:rsidR="00052D0A">
              <w:rPr>
                <w:rFonts w:ascii="Times New Roman" w:hAnsi="Times New Roman"/>
                <w:sz w:val="24"/>
                <w:szCs w:val="24"/>
              </w:rPr>
              <w:t>763</w:t>
            </w:r>
            <w:r w:rsidR="00C01DAB">
              <w:rPr>
                <w:rFonts w:ascii="Times New Roman" w:hAnsi="Times New Roman"/>
                <w:sz w:val="24"/>
                <w:szCs w:val="24"/>
              </w:rPr>
              <w:t>,0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рублей;   </w:t>
            </w:r>
          </w:p>
          <w:p w:rsidR="000703F8" w:rsidRPr="0092091F" w:rsidRDefault="009C1FFC" w:rsidP="0005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</w:t>
            </w:r>
            <w:r w:rsidR="0026236F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="00052D0A">
              <w:rPr>
                <w:rFonts w:ascii="Times New Roman" w:hAnsi="Times New Roman"/>
                <w:sz w:val="24"/>
                <w:szCs w:val="24"/>
              </w:rPr>
              <w:t>2859</w:t>
            </w:r>
            <w:r w:rsidR="00C01DAB">
              <w:rPr>
                <w:rFonts w:ascii="Times New Roman" w:hAnsi="Times New Roman"/>
                <w:sz w:val="24"/>
                <w:szCs w:val="24"/>
              </w:rPr>
              <w:t>,</w:t>
            </w:r>
            <w:r w:rsidR="00052D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703F8" w:rsidRDefault="000703F8" w:rsidP="000703F8">
      <w:pPr>
        <w:jc w:val="both"/>
        <w:rPr>
          <w:rFonts w:ascii="Times New Roman" w:hAnsi="Times New Roman"/>
          <w:sz w:val="28"/>
          <w:szCs w:val="28"/>
        </w:rPr>
      </w:pP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lastRenderedPageBreak/>
        <w:t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</w:t>
      </w:r>
    </w:p>
    <w:p w:rsidR="00D1566B" w:rsidRDefault="000703F8" w:rsidP="00D15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Тюльковский  сельсовет находится четыре  населенных пункта: пос. Угольный, село Тюльково, деревни Ключи  и Крюково. Площадь земель муниципального образования составляет 38071.8 га., в том числе:</w:t>
      </w: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сельскохозяйственные угодья                             81,2%  (30092,67га.);                                      - земли водного фонда                                                        0.3 %  (103,15 га);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16.9%  (641,94га);                                                                                                           - прочие  земли                                                                      2.5 %  (978.05га).</w:t>
      </w:r>
    </w:p>
    <w:p w:rsidR="000703F8" w:rsidRDefault="001208E6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201</w:t>
      </w:r>
      <w:r w:rsidR="004932ED">
        <w:rPr>
          <w:rFonts w:ascii="Times New Roman" w:hAnsi="Times New Roman"/>
          <w:sz w:val="28"/>
          <w:szCs w:val="28"/>
        </w:rPr>
        <w:t>9</w:t>
      </w:r>
      <w:r w:rsidR="000703F8">
        <w:rPr>
          <w:rFonts w:ascii="Times New Roman" w:hAnsi="Times New Roman"/>
          <w:sz w:val="28"/>
          <w:szCs w:val="28"/>
        </w:rPr>
        <w:t xml:space="preserve"> г</w:t>
      </w:r>
      <w:r w:rsidR="00237236">
        <w:rPr>
          <w:rFonts w:ascii="Times New Roman" w:hAnsi="Times New Roman"/>
          <w:sz w:val="28"/>
          <w:szCs w:val="28"/>
        </w:rPr>
        <w:t xml:space="preserve">ода на территории проживает </w:t>
      </w:r>
      <w:r w:rsidR="00237236" w:rsidRPr="00237236">
        <w:rPr>
          <w:rFonts w:ascii="Times New Roman" w:hAnsi="Times New Roman"/>
          <w:sz w:val="28"/>
          <w:szCs w:val="28"/>
        </w:rPr>
        <w:t>2049</w:t>
      </w:r>
      <w:r w:rsidR="000703F8">
        <w:rPr>
          <w:rFonts w:ascii="Times New Roman" w:hAnsi="Times New Roman"/>
          <w:sz w:val="28"/>
          <w:szCs w:val="28"/>
        </w:rPr>
        <w:t xml:space="preserve">  человека, в том числе:</w:t>
      </w:r>
    </w:p>
    <w:p w:rsidR="000703F8" w:rsidRPr="00C3326F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моложе трудоспосо</w:t>
      </w:r>
      <w:r w:rsidR="001208E6">
        <w:rPr>
          <w:rFonts w:ascii="Times New Roman" w:hAnsi="Times New Roman"/>
          <w:sz w:val="28"/>
          <w:szCs w:val="28"/>
        </w:rPr>
        <w:t xml:space="preserve">бного возраста   </w:t>
      </w:r>
      <w:r w:rsidR="001208E6">
        <w:rPr>
          <w:rFonts w:ascii="Times New Roman" w:hAnsi="Times New Roman"/>
          <w:sz w:val="28"/>
          <w:szCs w:val="28"/>
        </w:rPr>
        <w:tab/>
      </w:r>
      <w:r w:rsidR="001208E6">
        <w:rPr>
          <w:rFonts w:ascii="Times New Roman" w:hAnsi="Times New Roman"/>
          <w:sz w:val="28"/>
          <w:szCs w:val="28"/>
        </w:rPr>
        <w:tab/>
      </w:r>
      <w:r w:rsidR="00C3326F" w:rsidRPr="00C3326F">
        <w:rPr>
          <w:rFonts w:ascii="Times New Roman" w:hAnsi="Times New Roman"/>
          <w:sz w:val="28"/>
          <w:szCs w:val="28"/>
        </w:rPr>
        <w:t>29.04</w:t>
      </w:r>
      <w:r w:rsidR="001208E6" w:rsidRPr="001208E6">
        <w:rPr>
          <w:rFonts w:ascii="Times New Roman" w:hAnsi="Times New Roman"/>
          <w:sz w:val="28"/>
          <w:szCs w:val="28"/>
        </w:rPr>
        <w:t xml:space="preserve"> </w:t>
      </w:r>
      <w:r w:rsidR="001208E6">
        <w:rPr>
          <w:rFonts w:ascii="Times New Roman" w:hAnsi="Times New Roman"/>
          <w:sz w:val="28"/>
          <w:szCs w:val="28"/>
        </w:rPr>
        <w:t>%   (</w:t>
      </w:r>
      <w:r w:rsidR="00237236" w:rsidRPr="00237236">
        <w:rPr>
          <w:rFonts w:ascii="Times New Roman" w:hAnsi="Times New Roman"/>
          <w:sz w:val="28"/>
          <w:szCs w:val="28"/>
        </w:rPr>
        <w:t>595</w:t>
      </w:r>
      <w:r>
        <w:rPr>
          <w:rFonts w:ascii="Times New Roman" w:hAnsi="Times New Roman"/>
          <w:sz w:val="28"/>
          <w:szCs w:val="28"/>
        </w:rPr>
        <w:t xml:space="preserve"> чел.);                                                                                          - трудоспосо</w:t>
      </w:r>
      <w:r w:rsidR="0008007C">
        <w:rPr>
          <w:rFonts w:ascii="Times New Roman" w:hAnsi="Times New Roman"/>
          <w:sz w:val="28"/>
          <w:szCs w:val="28"/>
        </w:rPr>
        <w:t>бное население</w:t>
      </w:r>
      <w:r w:rsidR="0008007C">
        <w:rPr>
          <w:rFonts w:ascii="Times New Roman" w:hAnsi="Times New Roman"/>
          <w:sz w:val="28"/>
          <w:szCs w:val="28"/>
        </w:rPr>
        <w:tab/>
      </w:r>
      <w:r w:rsidR="0008007C">
        <w:rPr>
          <w:rFonts w:ascii="Times New Roman" w:hAnsi="Times New Roman"/>
          <w:sz w:val="28"/>
          <w:szCs w:val="28"/>
        </w:rPr>
        <w:tab/>
      </w:r>
      <w:r w:rsidR="0008007C">
        <w:rPr>
          <w:rFonts w:ascii="Times New Roman" w:hAnsi="Times New Roman"/>
          <w:sz w:val="28"/>
          <w:szCs w:val="28"/>
        </w:rPr>
        <w:tab/>
      </w:r>
      <w:r w:rsidR="0008007C">
        <w:rPr>
          <w:rFonts w:ascii="Times New Roman" w:hAnsi="Times New Roman"/>
          <w:sz w:val="28"/>
          <w:szCs w:val="28"/>
        </w:rPr>
        <w:tab/>
      </w:r>
      <w:r w:rsidR="00C3326F" w:rsidRPr="00C3326F">
        <w:rPr>
          <w:rFonts w:ascii="Times New Roman" w:hAnsi="Times New Roman"/>
          <w:sz w:val="28"/>
          <w:szCs w:val="28"/>
        </w:rPr>
        <w:t>53.05</w:t>
      </w:r>
      <w:r w:rsidR="001208E6">
        <w:rPr>
          <w:rFonts w:ascii="Times New Roman" w:hAnsi="Times New Roman"/>
          <w:sz w:val="28"/>
          <w:szCs w:val="28"/>
        </w:rPr>
        <w:t xml:space="preserve"> %  (1</w:t>
      </w:r>
      <w:r w:rsidR="00237236" w:rsidRPr="00237236">
        <w:rPr>
          <w:rFonts w:ascii="Times New Roman" w:hAnsi="Times New Roman"/>
          <w:sz w:val="28"/>
          <w:szCs w:val="28"/>
        </w:rPr>
        <w:t>087</w:t>
      </w:r>
      <w:r>
        <w:rPr>
          <w:rFonts w:ascii="Times New Roman" w:hAnsi="Times New Roman"/>
          <w:sz w:val="28"/>
          <w:szCs w:val="28"/>
        </w:rPr>
        <w:t xml:space="preserve">чел.);                       - старше трудоспособного возраста  </w:t>
      </w:r>
      <w:r w:rsidR="001208E6">
        <w:rPr>
          <w:rFonts w:ascii="Times New Roman" w:hAnsi="Times New Roman"/>
          <w:sz w:val="28"/>
          <w:szCs w:val="28"/>
        </w:rPr>
        <w:t xml:space="preserve">       </w:t>
      </w:r>
      <w:r w:rsidR="0008007C">
        <w:rPr>
          <w:rFonts w:ascii="Times New Roman" w:hAnsi="Times New Roman"/>
          <w:sz w:val="28"/>
          <w:szCs w:val="28"/>
        </w:rPr>
        <w:t xml:space="preserve"> </w:t>
      </w:r>
      <w:r w:rsidR="0008007C" w:rsidRPr="0008007C">
        <w:rPr>
          <w:rFonts w:ascii="Times New Roman" w:hAnsi="Times New Roman"/>
          <w:sz w:val="28"/>
          <w:szCs w:val="28"/>
        </w:rPr>
        <w:t xml:space="preserve">   </w:t>
      </w:r>
      <w:r w:rsidR="00C3326F" w:rsidRPr="00C3326F">
        <w:rPr>
          <w:rFonts w:ascii="Times New Roman" w:hAnsi="Times New Roman"/>
          <w:sz w:val="28"/>
          <w:szCs w:val="28"/>
        </w:rPr>
        <w:t>17.91</w:t>
      </w:r>
      <w:r w:rsidR="0008007C" w:rsidRPr="0008007C">
        <w:rPr>
          <w:rFonts w:ascii="Times New Roman" w:hAnsi="Times New Roman"/>
          <w:sz w:val="28"/>
          <w:szCs w:val="28"/>
        </w:rPr>
        <w:t xml:space="preserve"> </w:t>
      </w:r>
      <w:r w:rsidR="0008007C">
        <w:rPr>
          <w:rFonts w:ascii="Times New Roman" w:hAnsi="Times New Roman"/>
          <w:sz w:val="28"/>
          <w:szCs w:val="28"/>
        </w:rPr>
        <w:t xml:space="preserve"> </w:t>
      </w:r>
      <w:r w:rsidR="001208E6">
        <w:rPr>
          <w:rFonts w:ascii="Times New Roman" w:hAnsi="Times New Roman"/>
          <w:sz w:val="28"/>
          <w:szCs w:val="28"/>
        </w:rPr>
        <w:t>%   (</w:t>
      </w:r>
      <w:r w:rsidR="00C3326F" w:rsidRPr="00C3326F">
        <w:rPr>
          <w:rFonts w:ascii="Times New Roman" w:hAnsi="Times New Roman"/>
          <w:sz w:val="28"/>
          <w:szCs w:val="28"/>
        </w:rPr>
        <w:t>367</w:t>
      </w:r>
      <w:r w:rsidR="00D1566B">
        <w:rPr>
          <w:rFonts w:ascii="Times New Roman" w:hAnsi="Times New Roman"/>
          <w:sz w:val="28"/>
          <w:szCs w:val="28"/>
        </w:rPr>
        <w:t xml:space="preserve"> чел.);</w:t>
      </w:r>
    </w:p>
    <w:p w:rsidR="000703F8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для  комфортного и  безопасного проживания граждан, формирование современной инфраструктуры, благоустройство мест общего пользования.</w:t>
      </w:r>
    </w:p>
    <w:p w:rsidR="0088017F" w:rsidRPr="0075683E" w:rsidRDefault="000703F8" w:rsidP="0075683E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645261">
        <w:rPr>
          <w:rFonts w:ascii="Times New Roman" w:hAnsi="Times New Roman"/>
          <w:spacing w:val="-8"/>
          <w:sz w:val="28"/>
          <w:szCs w:val="28"/>
        </w:rPr>
        <w:t xml:space="preserve">В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 </w:t>
      </w:r>
      <w:r w:rsidRPr="00645261">
        <w:rPr>
          <w:rFonts w:ascii="Times New Roman" w:hAnsi="Times New Roman"/>
          <w:spacing w:val="-12"/>
          <w:sz w:val="28"/>
          <w:szCs w:val="28"/>
        </w:rPr>
        <w:t xml:space="preserve">требованиям. Большие нарекания вызывают благоустройство и санитарное содержание придомовых </w:t>
      </w:r>
      <w:r w:rsidRPr="00645261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  <w:r w:rsidR="00C3326F" w:rsidRPr="00C3326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C3326F">
        <w:rPr>
          <w:rFonts w:ascii="Times New Roman" w:hAnsi="Times New Roman"/>
          <w:spacing w:val="-10"/>
          <w:sz w:val="28"/>
          <w:szCs w:val="28"/>
        </w:rPr>
        <w:t>В 2016 году Администрация Тюльковского сельсовета выйграла  грант Губернатора Красноярского края «Жители за чистоту и благоустройство». На выделенную субсидию и</w:t>
      </w:r>
      <w:r w:rsidR="006E3B6C">
        <w:rPr>
          <w:rFonts w:ascii="Times New Roman" w:hAnsi="Times New Roman"/>
          <w:spacing w:val="-10"/>
          <w:sz w:val="28"/>
          <w:szCs w:val="28"/>
        </w:rPr>
        <w:t xml:space="preserve">з средств краевого бюджета </w:t>
      </w:r>
      <w:r w:rsidR="00C3326F">
        <w:rPr>
          <w:rFonts w:ascii="Times New Roman" w:hAnsi="Times New Roman"/>
          <w:spacing w:val="-10"/>
          <w:sz w:val="28"/>
          <w:szCs w:val="28"/>
        </w:rPr>
        <w:t xml:space="preserve"> приобретено и смонтировано оборудования для уличного освещения с. Тюльково, д. Ключи, д. Крюково, п. Угольный.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 Работы по благоустройству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 w:rsidR="006E3B6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Медленно внедряется практика благоустройства территорий на основе договорных отношений с организациями различных форм собственности и гражданами. Несмотря на предпринимаемые меры, </w:t>
      </w:r>
      <w:r w:rsidRPr="00645261">
        <w:rPr>
          <w:rFonts w:ascii="Times New Roman" w:hAnsi="Times New Roman"/>
          <w:spacing w:val="-11"/>
          <w:sz w:val="28"/>
          <w:szCs w:val="28"/>
        </w:rPr>
        <w:t xml:space="preserve">растет количество несанкционированных свалок мусора и бытовых отходов, отдельные домовладения </w:t>
      </w:r>
      <w:r w:rsidRPr="00645261">
        <w:rPr>
          <w:rFonts w:ascii="Times New Roman" w:hAnsi="Times New Roman"/>
          <w:bCs/>
          <w:sz w:val="28"/>
          <w:szCs w:val="28"/>
        </w:rPr>
        <w:t>не ухожены.</w:t>
      </w:r>
      <w:r w:rsidR="0075683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2"/>
          <w:sz w:val="28"/>
          <w:szCs w:val="28"/>
        </w:rPr>
        <w:t xml:space="preserve">Недостаточно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  <w:r w:rsidRPr="008B1B7A">
        <w:rPr>
          <w:rFonts w:ascii="Times New Roman" w:hAnsi="Times New Roman"/>
          <w:sz w:val="28"/>
          <w:szCs w:val="28"/>
        </w:rPr>
        <w:t xml:space="preserve">На территории сельсовета находится </w:t>
      </w:r>
      <w:r>
        <w:rPr>
          <w:rFonts w:ascii="Times New Roman" w:hAnsi="Times New Roman"/>
          <w:sz w:val="28"/>
          <w:szCs w:val="28"/>
        </w:rPr>
        <w:t>3</w:t>
      </w:r>
      <w:r w:rsidRPr="008B1B7A">
        <w:rPr>
          <w:rFonts w:ascii="Times New Roman" w:hAnsi="Times New Roman"/>
          <w:sz w:val="28"/>
          <w:szCs w:val="28"/>
        </w:rPr>
        <w:t xml:space="preserve"> кладбища.</w:t>
      </w:r>
      <w:r w:rsidR="0088017F" w:rsidRPr="0088017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8017F">
        <w:rPr>
          <w:rFonts w:ascii="Times New Roman" w:hAnsi="Times New Roman"/>
          <w:spacing w:val="-10"/>
          <w:sz w:val="28"/>
          <w:szCs w:val="28"/>
        </w:rPr>
        <w:t>В 2017 году Администрация Тюльковского сельсовета приняла участие по реализации  краевого проекта «Поддержки местных инициатив» В ходе реализации проекта выполнены работы по благоустройству мест захоронения села Тюльково.</w:t>
      </w:r>
      <w:r w:rsidRPr="008B1B7A">
        <w:rPr>
          <w:rFonts w:ascii="Times New Roman" w:hAnsi="Times New Roman"/>
          <w:sz w:val="28"/>
          <w:szCs w:val="28"/>
        </w:rPr>
        <w:t xml:space="preserve"> </w:t>
      </w:r>
    </w:p>
    <w:p w:rsidR="000703F8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Зеленых насаждений общего пользования в черте поселков не много: скверы  возле памятника погибшим в годы Великой Отечественной войны в с. Тюльково, д.д. Ключи и Крюково. Необходимо систематизировать работу по уходу за зелеными насаждениями: вырезка поросли, спиливание сухих деревьев, выкашивание травы. Памятники воинам Великой Отечественной войны установлены в с.Тюльково, д.д. Ключи и Крюково. Администрации 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 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Эти проблемы не могут быть решены в пределах </w:t>
      </w:r>
      <w:r w:rsidRPr="00645261">
        <w:rPr>
          <w:rFonts w:ascii="Times New Roman" w:hAnsi="Times New Roman"/>
          <w:spacing w:val="-8"/>
          <w:sz w:val="28"/>
          <w:szCs w:val="28"/>
        </w:rPr>
        <w:t>одного финансового года, поскольку требуют значительных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8"/>
          <w:sz w:val="28"/>
          <w:szCs w:val="28"/>
        </w:rPr>
        <w:t xml:space="preserve">бюджетных расходов. </w:t>
      </w:r>
      <w:r w:rsidRPr="00645261">
        <w:rPr>
          <w:rFonts w:ascii="Times New Roman" w:hAnsi="Times New Roman"/>
          <w:spacing w:val="-10"/>
          <w:sz w:val="28"/>
          <w:szCs w:val="28"/>
        </w:rPr>
        <w:t>Для решения проблем по благоустройству населенных пунктов поселения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жизни и безопасности граждан, будет способствовать повышению уровня их комфортного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проживания. Конкретная деятельность по выходу из сложившейся ситуации, связанная с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 </w:t>
      </w:r>
      <w:r w:rsidRPr="00645261">
        <w:rPr>
          <w:rFonts w:ascii="Times New Roman" w:hAnsi="Times New Roman"/>
          <w:spacing w:val="-11"/>
          <w:sz w:val="28"/>
          <w:szCs w:val="28"/>
        </w:rPr>
        <w:t>ресурсов, должна осуществляться в соответствии с настоящей Программой.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38E2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муниципальном образовании протяженность автомобильных дорог внутрипоселенческ</w:t>
      </w:r>
      <w:r w:rsidR="00B75F78">
        <w:rPr>
          <w:rFonts w:ascii="Times New Roman" w:hAnsi="Times New Roman"/>
          <w:sz w:val="28"/>
          <w:szCs w:val="28"/>
        </w:rPr>
        <w:t>ого пользования на 1 января 2021</w:t>
      </w:r>
      <w:r w:rsidR="00180ABD">
        <w:rPr>
          <w:rFonts w:ascii="Times New Roman" w:hAnsi="Times New Roman"/>
          <w:sz w:val="28"/>
          <w:szCs w:val="28"/>
        </w:rPr>
        <w:t xml:space="preserve"> года   составляет </w:t>
      </w:r>
      <w:r w:rsidR="00B75F78">
        <w:rPr>
          <w:rFonts w:ascii="Times New Roman" w:hAnsi="Times New Roman"/>
          <w:sz w:val="28"/>
          <w:szCs w:val="28"/>
        </w:rPr>
        <w:t>17</w:t>
      </w:r>
      <w:r w:rsidR="00180ABD" w:rsidRPr="00180ABD">
        <w:rPr>
          <w:rFonts w:ascii="Times New Roman" w:hAnsi="Times New Roman"/>
          <w:sz w:val="28"/>
          <w:szCs w:val="28"/>
        </w:rPr>
        <w:t>.</w:t>
      </w:r>
      <w:r w:rsidR="00B75F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км (с. Тюль</w:t>
      </w:r>
      <w:r w:rsidR="00180ABD">
        <w:rPr>
          <w:rFonts w:ascii="Times New Roman" w:hAnsi="Times New Roman"/>
          <w:sz w:val="28"/>
          <w:szCs w:val="28"/>
        </w:rPr>
        <w:t>ково – 1</w:t>
      </w:r>
      <w:r w:rsidR="00180ABD" w:rsidRPr="00180ABD">
        <w:rPr>
          <w:rFonts w:ascii="Times New Roman" w:hAnsi="Times New Roman"/>
          <w:sz w:val="28"/>
          <w:szCs w:val="28"/>
        </w:rPr>
        <w:t>0.</w:t>
      </w:r>
      <w:r w:rsidR="00B75F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км, д. Ключи – </w:t>
      </w:r>
      <w:r w:rsidR="00B75F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75F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км,  д. Крюково – 2.</w:t>
      </w:r>
      <w:r w:rsidR="00B75F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км, пос. Угольный – 2.</w:t>
      </w:r>
      <w:r w:rsidR="00B75F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км), из них </w:t>
      </w:r>
      <w:r w:rsidRPr="0073189A">
        <w:rPr>
          <w:rFonts w:ascii="Times New Roman" w:hAnsi="Times New Roman"/>
          <w:color w:val="000000"/>
          <w:sz w:val="28"/>
          <w:szCs w:val="28"/>
        </w:rPr>
        <w:t>98.6%</w:t>
      </w:r>
      <w:r>
        <w:rPr>
          <w:rFonts w:ascii="Times New Roman" w:hAnsi="Times New Roman"/>
          <w:sz w:val="28"/>
          <w:szCs w:val="28"/>
        </w:rPr>
        <w:t xml:space="preserve"> дорог со щебёночно-гравийным покрытием, 1.3% грунтовые дороги.</w:t>
      </w: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Из общей протяжённости </w:t>
      </w:r>
      <w:r w:rsidRPr="0073189A">
        <w:rPr>
          <w:rFonts w:ascii="Times New Roman" w:hAnsi="Times New Roman"/>
          <w:color w:val="000000"/>
          <w:sz w:val="28"/>
          <w:szCs w:val="28"/>
        </w:rPr>
        <w:t>76 %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 требуют капитального ремонта. Качество дорожных покрытий большинства дорог не соответствуют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1B28E0">
        <w:rPr>
          <w:rFonts w:ascii="Times New Roman" w:hAnsi="Times New Roman"/>
          <w:color w:val="000000"/>
          <w:sz w:val="28"/>
          <w:szCs w:val="28"/>
        </w:rPr>
        <w:t>ксплуат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28E0">
        <w:rPr>
          <w:rFonts w:ascii="Times New Roman" w:hAnsi="Times New Roman"/>
          <w:color w:val="000000"/>
          <w:sz w:val="28"/>
          <w:szCs w:val="28"/>
        </w:rPr>
        <w:t>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Несмотря на недостаточное финансирование, ежегодно проводятся работы по ремонту автомобильных дорого общего пользования:</w:t>
      </w:r>
    </w:p>
    <w:p w:rsidR="000703F8" w:rsidRDefault="000703F8" w:rsidP="007568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ямочный ремонт, отсыпка дорожного полотна щебнем, грейдирование дорог.  В 2008 году отремонтировано 0.9 км. дороги, в 2011- 1,5км.</w:t>
      </w:r>
      <w:r w:rsidR="0075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2013 - 1.3км. (частично улицы Ленина, Молодёжная в с.Тюльково ). </w:t>
      </w:r>
      <w:r w:rsidR="00180ABD">
        <w:rPr>
          <w:rFonts w:ascii="Times New Roman" w:hAnsi="Times New Roman"/>
          <w:sz w:val="28"/>
          <w:szCs w:val="28"/>
        </w:rPr>
        <w:t>В 2015 году отремонтирована  ул.Центральная в  д.Ключи (протяженность 49 метров) , ул.Советская, ул.Карла Маркса, пер.Барановского в с.Тюльково (протяженность 880 метров).</w:t>
      </w:r>
      <w:r>
        <w:rPr>
          <w:rFonts w:ascii="Times New Roman" w:hAnsi="Times New Roman"/>
          <w:sz w:val="28"/>
          <w:szCs w:val="28"/>
        </w:rPr>
        <w:t xml:space="preserve"> </w:t>
      </w:r>
      <w:r w:rsidR="0026236F" w:rsidRPr="0026236F">
        <w:rPr>
          <w:rFonts w:ascii="Times New Roman" w:hAnsi="Times New Roman"/>
          <w:sz w:val="28"/>
          <w:szCs w:val="28"/>
        </w:rPr>
        <w:t xml:space="preserve"> </w:t>
      </w:r>
      <w:r w:rsidR="0026236F">
        <w:rPr>
          <w:rFonts w:ascii="Times New Roman" w:hAnsi="Times New Roman"/>
          <w:sz w:val="28"/>
          <w:szCs w:val="28"/>
        </w:rPr>
        <w:t>В 2017 году отремонтирова ул. Молодежная, ул. Школьная № 2 п. Угольный.</w:t>
      </w:r>
      <w:r w:rsidR="00B75F78" w:rsidRPr="00B75F78">
        <w:rPr>
          <w:rFonts w:ascii="Times New Roman" w:hAnsi="Times New Roman"/>
          <w:sz w:val="28"/>
          <w:szCs w:val="28"/>
        </w:rPr>
        <w:t xml:space="preserve"> </w:t>
      </w:r>
      <w:r w:rsidR="00B75F78">
        <w:rPr>
          <w:rFonts w:ascii="Times New Roman" w:hAnsi="Times New Roman"/>
          <w:sz w:val="28"/>
          <w:szCs w:val="28"/>
        </w:rPr>
        <w:t>В 2018-2019 годах отремонтирована ул. Юности с. Тюльково.</w:t>
      </w:r>
      <w:r w:rsidR="0026236F">
        <w:rPr>
          <w:rFonts w:ascii="Times New Roman" w:hAnsi="Times New Roman"/>
          <w:sz w:val="28"/>
          <w:szCs w:val="28"/>
        </w:rPr>
        <w:t xml:space="preserve"> </w:t>
      </w:r>
      <w:r w:rsidR="00B75F78">
        <w:rPr>
          <w:rFonts w:ascii="Times New Roman" w:hAnsi="Times New Roman"/>
          <w:sz w:val="28"/>
          <w:szCs w:val="28"/>
        </w:rPr>
        <w:t xml:space="preserve">В 2020 году отремонтирована ул. Мира п. Угольный. </w:t>
      </w:r>
      <w:r>
        <w:rPr>
          <w:rFonts w:ascii="Times New Roman" w:hAnsi="Times New Roman"/>
          <w:sz w:val="28"/>
          <w:szCs w:val="28"/>
        </w:rP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внутрипоселковых дорог от снега. </w:t>
      </w:r>
      <w:r w:rsidRPr="00774963">
        <w:rPr>
          <w:rFonts w:ascii="Times New Roman" w:hAnsi="Times New Roman"/>
          <w:sz w:val="28"/>
          <w:szCs w:val="28"/>
        </w:rPr>
        <w:t xml:space="preserve"> Требует постоянного внимания  работа по ремонту и обновлению дорожных знаков, чаще всего по причине </w:t>
      </w:r>
      <w:r>
        <w:rPr>
          <w:rFonts w:ascii="Times New Roman" w:hAnsi="Times New Roman"/>
          <w:sz w:val="28"/>
          <w:szCs w:val="28"/>
        </w:rPr>
        <w:lastRenderedPageBreak/>
        <w:t>бес</w:t>
      </w:r>
      <w:r w:rsidRPr="00774963">
        <w:rPr>
          <w:rFonts w:ascii="Times New Roman" w:hAnsi="Times New Roman"/>
          <w:sz w:val="28"/>
          <w:szCs w:val="28"/>
        </w:rPr>
        <w:t>хозяйственного  отношения жителей к элементам обустройства автомобильных дорог.</w:t>
      </w:r>
    </w:p>
    <w:p w:rsidR="009C6815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</w:t>
      </w:r>
      <w:r w:rsidRPr="0095362E">
        <w:rPr>
          <w:rFonts w:ascii="Times New Roman" w:hAnsi="Times New Roman"/>
          <w:sz w:val="28"/>
          <w:szCs w:val="28"/>
        </w:rPr>
        <w:t>Состояние защищённости</w:t>
      </w:r>
      <w:r>
        <w:rPr>
          <w:rFonts w:ascii="Times New Roman" w:hAnsi="Times New Roman"/>
          <w:sz w:val="28"/>
          <w:szCs w:val="28"/>
        </w:rPr>
        <w:t xml:space="preserve">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 В 2013 году в пос. Угольный  создана пожарная дружина, приобретено необходимое оборудование. Большую часть жилого фонда составляют дома деревянной постройки 60-70 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годов прошлого века, что усугубляет ситуацию с обеспечением пожарной безопасности. </w:t>
      </w:r>
      <w:r w:rsidRPr="002E380C">
        <w:rPr>
          <w:rFonts w:ascii="Times New Roman" w:hAnsi="Times New Roman"/>
          <w:color w:val="000000"/>
          <w:sz w:val="28"/>
          <w:szCs w:val="28"/>
        </w:rPr>
        <w:t>На территории сельсовета находятся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 брошенные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ECB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бесхозные) усадьбы, что тоже усугубляет пожароопасную ситуацию. </w:t>
      </w:r>
      <w:r>
        <w:rPr>
          <w:rFonts w:ascii="Times New Roman" w:hAnsi="Times New Roman"/>
          <w:color w:val="000000"/>
          <w:sz w:val="28"/>
          <w:szCs w:val="28"/>
        </w:rPr>
        <w:t>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территорий от чрезвычайных ситуаций. Необходимо контролировать состояние систем наружного противопожарного водоснабжения, подъездных путей к ним, исправность водонапорной сети.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6815" w:rsidRPr="0075683E" w:rsidRDefault="000703F8" w:rsidP="007568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261">
        <w:rPr>
          <w:rFonts w:ascii="Times New Roman" w:hAnsi="Times New Roman"/>
          <w:color w:val="000000"/>
          <w:sz w:val="28"/>
          <w:szCs w:val="28"/>
        </w:rPr>
        <w:t>Население Тюльковского  сельсовета многонационально, особенно ярко это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 наблюдается в последние годы за счет усиливающихся миграционных потоков.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принимающих,  так и со стороны приезжающих, что оказывает негативное влияние на все сферы общественной жизни.</w:t>
      </w:r>
      <w:r w:rsidR="00756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C43">
        <w:rPr>
          <w:rFonts w:ascii="Times New Roman" w:hAnsi="Times New Roman"/>
          <w:sz w:val="28"/>
          <w:szCs w:val="28"/>
        </w:rPr>
        <w:t>Необходимо осуществление финансового контроля за ис</w:t>
      </w:r>
      <w:r>
        <w:rPr>
          <w:rFonts w:ascii="Times New Roman" w:hAnsi="Times New Roman"/>
          <w:sz w:val="28"/>
          <w:szCs w:val="28"/>
        </w:rPr>
        <w:t>пользованием бюджета сельсовета</w:t>
      </w:r>
      <w:r w:rsidRPr="00773C43">
        <w:rPr>
          <w:rFonts w:ascii="Times New Roman" w:hAnsi="Times New Roman"/>
          <w:sz w:val="28"/>
          <w:szCs w:val="28"/>
        </w:rPr>
        <w:t xml:space="preserve"> в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3C43">
        <w:rPr>
          <w:rFonts w:ascii="Times New Roman" w:hAnsi="Times New Roman"/>
          <w:sz w:val="28"/>
          <w:szCs w:val="28"/>
        </w:rPr>
        <w:t xml:space="preserve"> </w:t>
      </w:r>
      <w:r w:rsidRPr="00773C43">
        <w:rPr>
          <w:rFonts w:ascii="Times New Roman" w:hAnsi="Times New Roman"/>
          <w:sz w:val="28"/>
          <w:szCs w:val="28"/>
        </w:rPr>
        <w:lastRenderedPageBreak/>
        <w:t>установленном законодательством Российской Федерац</w:t>
      </w:r>
      <w:r>
        <w:rPr>
          <w:rFonts w:ascii="Times New Roman" w:hAnsi="Times New Roman"/>
          <w:sz w:val="28"/>
          <w:szCs w:val="28"/>
        </w:rPr>
        <w:t>ии и правовыми актами поселения:</w:t>
      </w:r>
    </w:p>
    <w:p w:rsidR="0075683E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3C43">
        <w:rPr>
          <w:rFonts w:ascii="Times New Roman" w:hAnsi="Times New Roman"/>
          <w:sz w:val="28"/>
          <w:szCs w:val="28"/>
        </w:rPr>
        <w:t>проведение экспертизы правовых актов и их проектов на предмет соответствия их бюджетному законодательству;</w:t>
      </w:r>
    </w:p>
    <w:p w:rsidR="0075683E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3C43">
        <w:rPr>
          <w:rFonts w:ascii="Times New Roman" w:hAnsi="Times New Roman"/>
          <w:sz w:val="28"/>
          <w:szCs w:val="28"/>
        </w:rPr>
        <w:t xml:space="preserve"> проведение внешней оценки годовых отчетов об исполнении бюджета;</w:t>
      </w:r>
    </w:p>
    <w:p w:rsidR="009C6815" w:rsidRDefault="000703F8" w:rsidP="009C68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3C43">
        <w:rPr>
          <w:rFonts w:ascii="Times New Roman" w:hAnsi="Times New Roman"/>
          <w:sz w:val="28"/>
          <w:szCs w:val="28"/>
        </w:rPr>
        <w:t xml:space="preserve">проведение проверок или ревизий деятельности организаций, использующих средства бюджета, находящихся в </w:t>
      </w:r>
      <w:r w:rsidRPr="00511C8A">
        <w:rPr>
          <w:rFonts w:ascii="Times New Roman" w:hAnsi="Times New Roman"/>
          <w:color w:val="000000"/>
          <w:sz w:val="28"/>
          <w:szCs w:val="28"/>
        </w:rPr>
        <w:t>собственности сельсовета.</w:t>
      </w:r>
    </w:p>
    <w:p w:rsidR="0075683E" w:rsidRDefault="000703F8" w:rsidP="00756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43">
        <w:rPr>
          <w:rFonts w:ascii="Times New Roman" w:hAnsi="Times New Roman"/>
          <w:sz w:val="28"/>
          <w:szCs w:val="28"/>
        </w:rPr>
        <w:t xml:space="preserve">Финансовые затраты требуются на осуществление контроля за использованием земель на территории сельсовета: </w:t>
      </w:r>
    </w:p>
    <w:p w:rsidR="0075683E" w:rsidRDefault="000703F8" w:rsidP="00756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3C43">
        <w:rPr>
          <w:rFonts w:ascii="Times New Roman" w:hAnsi="Times New Roman"/>
          <w:sz w:val="28"/>
          <w:szCs w:val="28"/>
        </w:rPr>
        <w:t>за использованием земель по целевому назначению;</w:t>
      </w:r>
    </w:p>
    <w:p w:rsidR="0075683E" w:rsidRDefault="000703F8" w:rsidP="00756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3C43">
        <w:rPr>
          <w:rFonts w:ascii="Times New Roman" w:hAnsi="Times New Roman"/>
          <w:sz w:val="28"/>
          <w:szCs w:val="28"/>
        </w:rPr>
        <w:t>за соблюдением порядка, исключающего самовольное занятие земельных участков или использование их без правоустанавливающих и право</w:t>
      </w:r>
      <w:r>
        <w:rPr>
          <w:rFonts w:ascii="Times New Roman" w:hAnsi="Times New Roman"/>
          <w:sz w:val="28"/>
          <w:szCs w:val="28"/>
        </w:rPr>
        <w:t>-</w:t>
      </w:r>
      <w:r w:rsidRPr="00773C43">
        <w:rPr>
          <w:rFonts w:ascii="Times New Roman" w:hAnsi="Times New Roman"/>
          <w:sz w:val="28"/>
          <w:szCs w:val="28"/>
        </w:rPr>
        <w:t>удостоверяющих документов;</w:t>
      </w:r>
    </w:p>
    <w:p w:rsidR="0075683E" w:rsidRDefault="000703F8" w:rsidP="00756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3C43">
        <w:rPr>
          <w:rFonts w:ascii="Times New Roman" w:hAnsi="Times New Roman"/>
          <w:sz w:val="28"/>
          <w:szCs w:val="28"/>
        </w:rPr>
        <w:t>своевременное проведение инвентаризации земельных участков с целью выявления неучтенных участков и потенциальных плательщиков местных налогов;</w:t>
      </w:r>
    </w:p>
    <w:p w:rsidR="000703F8" w:rsidRDefault="000703F8" w:rsidP="00756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3C43">
        <w:rPr>
          <w:rFonts w:ascii="Times New Roman" w:hAnsi="Times New Roman"/>
          <w:sz w:val="28"/>
          <w:szCs w:val="28"/>
        </w:rPr>
        <w:t>за соблюдением обязательных мероприятий по улучшению земель.</w:t>
      </w:r>
    </w:p>
    <w:p w:rsidR="000703F8" w:rsidRPr="00F1121E" w:rsidRDefault="000703F8" w:rsidP="009C68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21E">
        <w:rPr>
          <w:rFonts w:ascii="Times New Roman" w:hAnsi="Times New Roman"/>
          <w:b/>
          <w:color w:val="000000"/>
          <w:sz w:val="28"/>
          <w:szCs w:val="28"/>
        </w:rPr>
        <w:t xml:space="preserve">3. Приоритеты и цели основных направлений развития, описание основных целей и задач программы </w:t>
      </w:r>
    </w:p>
    <w:p w:rsidR="000703F8" w:rsidRPr="00E57E2D" w:rsidRDefault="000703F8" w:rsidP="009C68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Стратегическая цель программы - обеспечить безопасные и  комфортные условия для проживания на территории.  Реализация данной цели возможна за счет проведения необходимых благоустроительных работ, организации защиты населения от чрезвычайных ситуаций, терроризма и экстремизма, создания безопасной дорожной сети, проведения мероприятий за исполнением финансового и земельного контроля, проведения мероприятий по технической инвентаризации и межеванию земли. </w:t>
      </w:r>
    </w:p>
    <w:p w:rsidR="009C6815" w:rsidRPr="00C638E2" w:rsidRDefault="000703F8" w:rsidP="00C638E2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0703F8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044D56">
        <w:rPr>
          <w:rFonts w:ascii="Times New Roman" w:hAnsi="Times New Roman"/>
          <w:sz w:val="28"/>
          <w:szCs w:val="28"/>
        </w:rPr>
        <w:t xml:space="preserve"> программа состоит из подпрограмм. Механизмы реализации меропри</w:t>
      </w:r>
      <w:r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044D56">
        <w:rPr>
          <w:rFonts w:ascii="Times New Roman" w:hAnsi="Times New Roman"/>
          <w:sz w:val="28"/>
          <w:szCs w:val="28"/>
        </w:rPr>
        <w:t xml:space="preserve"> программы приведены в паспортах подпрогра</w:t>
      </w:r>
      <w:r>
        <w:rPr>
          <w:rFonts w:ascii="Times New Roman" w:hAnsi="Times New Roman"/>
          <w:sz w:val="28"/>
          <w:szCs w:val="28"/>
        </w:rPr>
        <w:t xml:space="preserve">мм, включенных в муниципальную </w:t>
      </w:r>
      <w:r w:rsidRPr="00044D56">
        <w:rPr>
          <w:rFonts w:ascii="Times New Roman" w:hAnsi="Times New Roman"/>
          <w:sz w:val="28"/>
          <w:szCs w:val="28"/>
        </w:rPr>
        <w:t xml:space="preserve"> программу.</w:t>
      </w:r>
    </w:p>
    <w:p w:rsidR="000703F8" w:rsidRPr="009C6815" w:rsidRDefault="000703F8" w:rsidP="009C6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815">
        <w:rPr>
          <w:rFonts w:ascii="Times New Roman" w:hAnsi="Times New Roman"/>
          <w:b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0703F8" w:rsidRDefault="000703F8" w:rsidP="00C63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246A14">
        <w:rPr>
          <w:rFonts w:ascii="Times New Roman" w:hAnsi="Times New Roman"/>
          <w:sz w:val="28"/>
          <w:szCs w:val="28"/>
        </w:rPr>
        <w:t>Своевременная и в полном объеме реализация Программ</w:t>
      </w:r>
      <w:r>
        <w:rPr>
          <w:rFonts w:ascii="Times New Roman" w:hAnsi="Times New Roman"/>
          <w:sz w:val="28"/>
          <w:szCs w:val="28"/>
        </w:rPr>
        <w:t>ы позволит создать безопасные и комфортные условия для проживания на  территории Тюльковского сельсовета.</w:t>
      </w:r>
    </w:p>
    <w:p w:rsidR="000703F8" w:rsidRPr="00F1121E" w:rsidRDefault="000703F8" w:rsidP="009C6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>6. Перечень подпрограмм с указанием сроков их реализации и ожидаемых результатов</w:t>
      </w:r>
    </w:p>
    <w:p w:rsidR="000703F8" w:rsidRDefault="000703F8" w:rsidP="009C6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</w:t>
      </w:r>
      <w:r w:rsidR="00B75F78">
        <w:rPr>
          <w:rFonts w:ascii="Times New Roman" w:hAnsi="Times New Roman"/>
          <w:sz w:val="28"/>
          <w:szCs w:val="28"/>
        </w:rPr>
        <w:t xml:space="preserve"> программы в период с 2021</w:t>
      </w:r>
      <w:r w:rsidRPr="00044D56">
        <w:rPr>
          <w:rFonts w:ascii="Times New Roman" w:hAnsi="Times New Roman"/>
          <w:sz w:val="28"/>
          <w:szCs w:val="28"/>
        </w:rPr>
        <w:t xml:space="preserve"> </w:t>
      </w:r>
      <w:r w:rsidR="0026236F">
        <w:rPr>
          <w:rFonts w:ascii="Times New Roman" w:hAnsi="Times New Roman"/>
          <w:sz w:val="28"/>
          <w:szCs w:val="28"/>
        </w:rPr>
        <w:t>по 202</w:t>
      </w:r>
      <w:r w:rsidR="00B75F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будут реализованы 4</w:t>
      </w:r>
      <w:r w:rsidRPr="00044D56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4D56">
        <w:rPr>
          <w:rFonts w:ascii="Times New Roman" w:hAnsi="Times New Roman"/>
          <w:sz w:val="28"/>
          <w:szCs w:val="28"/>
        </w:rPr>
        <w:t>:</w:t>
      </w: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1. «Благоустройство территории Тюльковско</w:t>
      </w:r>
      <w:r w:rsidR="006762E9">
        <w:rPr>
          <w:rFonts w:ascii="Times New Roman" w:hAnsi="Times New Roman"/>
          <w:sz w:val="28"/>
          <w:szCs w:val="28"/>
        </w:rPr>
        <w:t xml:space="preserve">го  сельсовета </w:t>
      </w:r>
      <w:r>
        <w:rPr>
          <w:rFonts w:ascii="Times New Roman" w:hAnsi="Times New Roman"/>
          <w:sz w:val="28"/>
          <w:szCs w:val="28"/>
        </w:rPr>
        <w:t>».</w:t>
      </w: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8E2">
        <w:rPr>
          <w:rFonts w:ascii="Times New Roman" w:hAnsi="Times New Roman"/>
          <w:sz w:val="28"/>
          <w:szCs w:val="28"/>
        </w:rPr>
        <w:t>Подпрограмма 2.</w:t>
      </w:r>
      <w:r>
        <w:rPr>
          <w:rFonts w:ascii="Times New Roman" w:hAnsi="Times New Roman"/>
          <w:sz w:val="28"/>
          <w:szCs w:val="28"/>
        </w:rPr>
        <w:t xml:space="preserve"> « Содержание автомобильных дорого общего пользования  Тюльковск</w:t>
      </w:r>
      <w:r w:rsidR="006762E9">
        <w:rPr>
          <w:rFonts w:ascii="Times New Roman" w:hAnsi="Times New Roman"/>
          <w:sz w:val="28"/>
          <w:szCs w:val="28"/>
        </w:rPr>
        <w:t xml:space="preserve">ого сельсовета </w:t>
      </w:r>
      <w:r>
        <w:rPr>
          <w:rFonts w:ascii="Times New Roman" w:hAnsi="Times New Roman"/>
          <w:sz w:val="28"/>
          <w:szCs w:val="28"/>
        </w:rPr>
        <w:t>».</w:t>
      </w: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3.  «Обеспечение безопасности жителей Тюльковсккого сельсовета».</w:t>
      </w:r>
    </w:p>
    <w:p w:rsidR="000703F8" w:rsidRPr="00044D56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 4. « Прочие мероприятия Тюльковск</w:t>
      </w:r>
      <w:r w:rsidR="006762E9">
        <w:rPr>
          <w:rFonts w:ascii="Times New Roman" w:hAnsi="Times New Roman"/>
          <w:sz w:val="28"/>
          <w:szCs w:val="28"/>
        </w:rPr>
        <w:t>ого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0703F8" w:rsidRPr="00044D56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044D56">
        <w:rPr>
          <w:rFonts w:ascii="Times New Roman" w:hAnsi="Times New Roman"/>
          <w:sz w:val="28"/>
          <w:szCs w:val="28"/>
        </w:rPr>
        <w:t xml:space="preserve"> (прило</w:t>
      </w:r>
      <w:r>
        <w:rPr>
          <w:rFonts w:ascii="Times New Roman" w:hAnsi="Times New Roman"/>
          <w:sz w:val="28"/>
          <w:szCs w:val="28"/>
        </w:rPr>
        <w:t>жения №</w:t>
      </w:r>
      <w:r w:rsidRPr="0073189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3189A">
        <w:rPr>
          <w:rFonts w:ascii="Times New Roman" w:hAnsi="Times New Roman"/>
          <w:color w:val="000000"/>
          <w:sz w:val="28"/>
          <w:szCs w:val="28"/>
        </w:rPr>
        <w:t xml:space="preserve"> №2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044D56">
        <w:rPr>
          <w:rFonts w:ascii="Times New Roman" w:hAnsi="Times New Roman"/>
          <w:sz w:val="28"/>
          <w:szCs w:val="28"/>
        </w:rPr>
        <w:t xml:space="preserve"> программе).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</w:t>
      </w:r>
    </w:p>
    <w:p w:rsidR="000703F8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044D56">
        <w:rPr>
          <w:rFonts w:ascii="Times New Roman" w:hAnsi="Times New Roman"/>
          <w:sz w:val="28"/>
          <w:szCs w:val="28"/>
        </w:rPr>
        <w:t xml:space="preserve"> программа состоит из подпрограмм, информация о распределении планируемых расходов по подпрограммам с указанием главных</w:t>
      </w:r>
      <w:r>
        <w:rPr>
          <w:rFonts w:ascii="Times New Roman" w:hAnsi="Times New Roman"/>
          <w:sz w:val="28"/>
          <w:szCs w:val="28"/>
        </w:rPr>
        <w:t xml:space="preserve"> распорядителей средств местного</w:t>
      </w:r>
      <w:r w:rsidRPr="00044D56">
        <w:rPr>
          <w:rFonts w:ascii="Times New Roman" w:hAnsi="Times New Roman"/>
          <w:sz w:val="28"/>
          <w:szCs w:val="28"/>
        </w:rPr>
        <w:t xml:space="preserve"> бюджета, а также по годам реализации Программы приведены в </w:t>
      </w:r>
      <w:r>
        <w:rPr>
          <w:rFonts w:ascii="Times New Roman" w:hAnsi="Times New Roman"/>
          <w:sz w:val="28"/>
          <w:szCs w:val="28"/>
        </w:rPr>
        <w:t>приложении №3и в приложениях 1и 2.     к  паспортам каждой подпрограммы</w:t>
      </w:r>
      <w:r w:rsidRPr="00044D56">
        <w:rPr>
          <w:rFonts w:ascii="Times New Roman" w:hAnsi="Times New Roman"/>
          <w:sz w:val="28"/>
          <w:szCs w:val="28"/>
        </w:rPr>
        <w:t>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0703F8" w:rsidRPr="00044D56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Критерии отбора поселений сельсовета,</w:t>
      </w:r>
      <w:r w:rsidR="00C638E2" w:rsidRPr="00C638E2">
        <w:rPr>
          <w:rFonts w:ascii="Times New Roman" w:hAnsi="Times New Roman"/>
          <w:b/>
          <w:sz w:val="28"/>
          <w:szCs w:val="28"/>
        </w:rPr>
        <w:t xml:space="preserve"> </w:t>
      </w:r>
      <w:r w:rsidRPr="00C638E2">
        <w:rPr>
          <w:rFonts w:ascii="Times New Roman" w:hAnsi="Times New Roman"/>
          <w:b/>
          <w:sz w:val="28"/>
          <w:szCs w:val="28"/>
        </w:rPr>
        <w:t>на территории, которых будут реализовываться отдельные мероприятия программы</w:t>
      </w:r>
    </w:p>
    <w:p w:rsidR="000703F8" w:rsidRDefault="00C638E2" w:rsidP="009C681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03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будет использоваться отбор поселений сельсовета при реализации программы. 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0703F8" w:rsidRPr="00044D56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</w:t>
      </w:r>
      <w:r>
        <w:rPr>
          <w:rFonts w:ascii="Times New Roman" w:hAnsi="Times New Roman"/>
          <w:sz w:val="28"/>
          <w:szCs w:val="28"/>
        </w:rPr>
        <w:t>краевого</w:t>
      </w:r>
      <w:r w:rsidRPr="00044D56">
        <w:rPr>
          <w:rFonts w:ascii="Times New Roman" w:hAnsi="Times New Roman"/>
          <w:sz w:val="28"/>
          <w:szCs w:val="28"/>
        </w:rPr>
        <w:t xml:space="preserve"> бюджета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 3 и 5</w:t>
      </w:r>
      <w:r w:rsidRPr="00044D5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75683E" w:rsidRDefault="000703F8" w:rsidP="0075683E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 xml:space="preserve">Прогноз сводных показателей муниципальных заданий, </w:t>
      </w:r>
    </w:p>
    <w:p w:rsidR="000703F8" w:rsidRPr="0075683E" w:rsidRDefault="000703F8" w:rsidP="0075683E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5683E">
        <w:rPr>
          <w:rFonts w:ascii="Times New Roman" w:hAnsi="Times New Roman"/>
          <w:b/>
          <w:sz w:val="28"/>
          <w:szCs w:val="28"/>
        </w:rPr>
        <w:t>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C638E2" w:rsidRDefault="000703F8" w:rsidP="00C6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муниципальные услуги оказываться не будут.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Целевые показатели (индикаторы) Программы.</w:t>
      </w:r>
    </w:p>
    <w:p w:rsidR="000703F8" w:rsidRPr="00E32632" w:rsidRDefault="000703F8" w:rsidP="00325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 направлены на создание безопасных и комфортных условий для проживания на территории  Тюльковского сельсовета.</w:t>
      </w:r>
    </w:p>
    <w:p w:rsidR="000703F8" w:rsidRPr="00E32632" w:rsidRDefault="000703F8" w:rsidP="00FB245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703F8" w:rsidRDefault="000703F8" w:rsidP="000703F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0703F8" w:rsidSect="00325EFF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0703F8" w:rsidRPr="005F3AA6" w:rsidRDefault="000703F8" w:rsidP="005F3AA6">
      <w:pPr>
        <w:pStyle w:val="ConsPlusNormal"/>
        <w:widowControl/>
        <w:tabs>
          <w:tab w:val="left" w:pos="6127"/>
        </w:tabs>
        <w:ind w:firstLine="9356"/>
        <w:outlineLvl w:val="2"/>
        <w:rPr>
          <w:rFonts w:ascii="Times New Roman" w:hAnsi="Times New Roman" w:cs="Times New Roman"/>
          <w:sz w:val="24"/>
          <w:szCs w:val="24"/>
        </w:rPr>
      </w:pPr>
      <w:r w:rsidRPr="005F3A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E03569" w:rsidRPr="005F3AA6">
        <w:rPr>
          <w:rFonts w:ascii="Times New Roman" w:hAnsi="Times New Roman" w:cs="Times New Roman"/>
          <w:sz w:val="24"/>
          <w:szCs w:val="24"/>
        </w:rPr>
        <w:tab/>
      </w:r>
    </w:p>
    <w:p w:rsidR="005F3AA6" w:rsidRDefault="000703F8" w:rsidP="005F3AA6">
      <w:pPr>
        <w:pStyle w:val="ConsPlusNormal"/>
        <w:widowControl/>
        <w:ind w:firstLine="9356"/>
        <w:outlineLvl w:val="2"/>
        <w:rPr>
          <w:rFonts w:ascii="Times New Roman" w:hAnsi="Times New Roman" w:cs="Times New Roman"/>
          <w:sz w:val="24"/>
          <w:szCs w:val="24"/>
        </w:rPr>
      </w:pPr>
      <w:r w:rsidRPr="005F3AA6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750E5D" w:rsidRPr="005F3AA6" w:rsidRDefault="000703F8" w:rsidP="005F3AA6">
      <w:pPr>
        <w:pStyle w:val="ConsPlusNormal"/>
        <w:widowControl/>
        <w:ind w:firstLine="9356"/>
        <w:outlineLvl w:val="2"/>
        <w:rPr>
          <w:rFonts w:ascii="Times New Roman" w:hAnsi="Times New Roman" w:cs="Times New Roman"/>
          <w:sz w:val="24"/>
          <w:szCs w:val="24"/>
        </w:rPr>
      </w:pPr>
      <w:r w:rsidRPr="005F3AA6">
        <w:rPr>
          <w:rFonts w:ascii="Times New Roman" w:hAnsi="Times New Roman" w:cs="Times New Roman"/>
          <w:sz w:val="24"/>
          <w:szCs w:val="24"/>
        </w:rPr>
        <w:t xml:space="preserve">«Создание безопасных и комфортных </w:t>
      </w:r>
    </w:p>
    <w:p w:rsidR="000703F8" w:rsidRPr="005F3AA6" w:rsidRDefault="000703F8" w:rsidP="005F3AA6">
      <w:pPr>
        <w:pStyle w:val="ConsPlusNormal"/>
        <w:widowControl/>
        <w:tabs>
          <w:tab w:val="left" w:pos="7974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F3AA6">
        <w:rPr>
          <w:rFonts w:ascii="Times New Roman" w:hAnsi="Times New Roman" w:cs="Times New Roman"/>
          <w:sz w:val="24"/>
          <w:szCs w:val="24"/>
        </w:rPr>
        <w:t>условий для проживания на территории Тюльковского сельсовета».</w:t>
      </w:r>
    </w:p>
    <w:p w:rsidR="000703F8" w:rsidRPr="001D0061" w:rsidRDefault="000703F8" w:rsidP="000703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F3AA6" w:rsidRDefault="000703F8" w:rsidP="005F3A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3AA6">
        <w:rPr>
          <w:rFonts w:ascii="Times New Roman" w:hAnsi="Times New Roman"/>
          <w:b/>
          <w:sz w:val="28"/>
          <w:szCs w:val="28"/>
        </w:rPr>
        <w:t xml:space="preserve">Перечень целевых показателей и показателей результативности </w:t>
      </w:r>
    </w:p>
    <w:p w:rsidR="000703F8" w:rsidRPr="005F3AA6" w:rsidRDefault="000703F8" w:rsidP="005F3A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AA6">
        <w:rPr>
          <w:rFonts w:ascii="Times New Roman" w:hAnsi="Times New Roman"/>
          <w:b/>
          <w:sz w:val="28"/>
          <w:szCs w:val="28"/>
        </w:rPr>
        <w:t>программы с расшифровкой плановых значений по годам</w:t>
      </w:r>
      <w:r w:rsidR="005F3AA6" w:rsidRPr="005F3AA6">
        <w:rPr>
          <w:rFonts w:ascii="Times New Roman" w:hAnsi="Times New Roman"/>
          <w:b/>
          <w:sz w:val="28"/>
          <w:szCs w:val="28"/>
        </w:rPr>
        <w:t xml:space="preserve"> </w:t>
      </w:r>
      <w:r w:rsidRPr="005F3AA6">
        <w:rPr>
          <w:rFonts w:ascii="Times New Roman" w:hAnsi="Times New Roman"/>
          <w:b/>
          <w:sz w:val="28"/>
          <w:szCs w:val="28"/>
        </w:rPr>
        <w:t>её реализации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2552"/>
        <w:gridCol w:w="1440"/>
        <w:gridCol w:w="1440"/>
        <w:gridCol w:w="1440"/>
        <w:gridCol w:w="1260"/>
        <w:gridCol w:w="1226"/>
      </w:tblGrid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0125B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26236F">
              <w:rPr>
                <w:rFonts w:ascii="Times New Roman" w:hAnsi="Times New Roman" w:cs="Times New Roman"/>
                <w:lang w:eastAsia="en-US"/>
              </w:rPr>
              <w:t>20</w:t>
            </w:r>
            <w:r w:rsidR="000125BE">
              <w:rPr>
                <w:rFonts w:ascii="Times New Roman" w:hAnsi="Times New Roman" w:cs="Times New Roman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0125B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 w:rsidR="0026236F">
              <w:rPr>
                <w:rFonts w:ascii="Times New Roman" w:hAnsi="Times New Roman" w:cs="Times New Roman"/>
                <w:lang w:eastAsia="en-US"/>
              </w:rPr>
              <w:t>20</w:t>
            </w:r>
            <w:r w:rsidR="000125BE">
              <w:rPr>
                <w:rFonts w:ascii="Times New Roman" w:hAnsi="Times New Roman" w:cs="Times New Roman"/>
                <w:lang w:eastAsia="en-US"/>
              </w:rPr>
              <w:t>20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0125B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 w:rsidR="0026236F">
              <w:rPr>
                <w:rFonts w:ascii="Times New Roman" w:hAnsi="Times New Roman" w:cs="Times New Roman"/>
                <w:lang w:eastAsia="en-US"/>
              </w:rPr>
              <w:t>20</w:t>
            </w:r>
            <w:r w:rsidR="00203F6E">
              <w:rPr>
                <w:rFonts w:ascii="Times New Roman" w:hAnsi="Times New Roman" w:cs="Times New Roman"/>
                <w:lang w:eastAsia="en-US"/>
              </w:rPr>
              <w:t>2</w:t>
            </w:r>
            <w:r w:rsidR="000125BE">
              <w:rPr>
                <w:rFonts w:ascii="Times New Roman" w:hAnsi="Times New Roman" w:cs="Times New Roman"/>
                <w:lang w:eastAsia="en-US"/>
              </w:rPr>
              <w:t>1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gridAfter w:val="8"/>
          <w:wAfter w:w="14036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4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0703F8" w:rsidRPr="003B0D56" w:rsidRDefault="000703F8" w:rsidP="00325EF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F1F8D" w:rsidRDefault="004F1F8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86650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0703F8" w:rsidRPr="0092091F" w:rsidTr="00325EF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866502" w:rsidP="008665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Пог.м.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86650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0125BE" w:rsidRDefault="000125B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86650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E238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E238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86650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052D0A">
              <w:rPr>
                <w:rFonts w:ascii="Times New Roman" w:hAnsi="Times New Roman" w:cs="Times New Roman"/>
                <w:lang w:eastAsia="en-US"/>
              </w:rPr>
              <w:t>,52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052D0A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66502">
              <w:rPr>
                <w:rFonts w:ascii="Times New Roman" w:hAnsi="Times New Roman" w:cs="Times New Roman"/>
                <w:lang w:eastAsia="en-US"/>
              </w:rPr>
              <w:t>,</w:t>
            </w:r>
            <w:r w:rsidR="00052D0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86650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F1F8D" w:rsidRDefault="004F1F8D" w:rsidP="006762E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86650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86650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F1F8D" w:rsidRDefault="004F1F8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F1F8D" w:rsidRDefault="004F1F8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4F6D50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 xml:space="preserve">Охрана  окружающей среды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F1F8D" w:rsidRDefault="000E238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4F1F8D">
              <w:rPr>
                <w:rFonts w:ascii="Times New Roman" w:hAnsi="Times New Roman" w:cs="Times New Roman"/>
                <w:lang w:val="en-US" w:eastAsia="en-US"/>
              </w:rPr>
              <w:t>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F1F8D" w:rsidRDefault="000E238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4F1F8D">
              <w:rPr>
                <w:rFonts w:ascii="Times New Roman" w:hAnsi="Times New Roman" w:cs="Times New Roman"/>
                <w:lang w:val="en-US" w:eastAsia="en-US"/>
              </w:rPr>
              <w:t>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F1F8D" w:rsidRDefault="000E238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4F1F8D">
              <w:rPr>
                <w:rFonts w:ascii="Times New Roman" w:hAnsi="Times New Roman" w:cs="Times New Roman"/>
                <w:lang w:val="en-US" w:eastAsia="en-US"/>
              </w:rPr>
              <w:t>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F1F8D" w:rsidRDefault="000E238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4F1F8D">
              <w:rPr>
                <w:rFonts w:ascii="Times New Roman" w:hAnsi="Times New Roman" w:cs="Times New Roman"/>
                <w:lang w:val="en-US" w:eastAsia="en-US"/>
              </w:rPr>
              <w:t>.7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0E2388" w:rsidRDefault="000E238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val="en-US" w:eastAsia="en-US"/>
              </w:rPr>
              <w:t>.7</w:t>
            </w:r>
          </w:p>
        </w:tc>
      </w:tr>
      <w:tr w:rsidR="000703F8" w:rsidRPr="0092091F" w:rsidTr="00325EFF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4F1F8D" w:rsidRDefault="004F1F8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4F1F8D" w:rsidRDefault="004F1F8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F1F8D" w:rsidRDefault="004F1F8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F1F8D" w:rsidRDefault="004F1F8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0703F8" w:rsidRPr="002920FD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Увеличение  сбора платеже</w:t>
            </w:r>
            <w:r w:rsidR="00580715">
              <w:rPr>
                <w:rFonts w:ascii="Times New Roman" w:hAnsi="Times New Roman" w:cs="Times New Roman"/>
                <w:color w:val="000000"/>
                <w:lang w:eastAsia="en-US"/>
              </w:rPr>
              <w:t>й за пользование землёй (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земельный налог).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052D0A" w:rsidRDefault="00052D0A" w:rsidP="00203F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-374,9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203F6E" w:rsidRDefault="00052D0A" w:rsidP="00203F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3389C" w:rsidRDefault="00203F6E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52D0A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43389C">
              <w:rPr>
                <w:rFonts w:ascii="Times New Roman" w:hAnsi="Times New Roman" w:cs="Times New Roman"/>
                <w:lang w:val="en-US" w:eastAsia="en-US"/>
              </w:rPr>
              <w:t>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3389C" w:rsidRDefault="00203F6E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52D0A">
              <w:rPr>
                <w:rFonts w:ascii="Times New Roman" w:hAnsi="Times New Roman" w:cs="Times New Roman"/>
                <w:lang w:eastAsia="en-US"/>
              </w:rPr>
              <w:t>60</w:t>
            </w:r>
            <w:r w:rsidR="0043389C">
              <w:rPr>
                <w:rFonts w:ascii="Times New Roman" w:hAnsi="Times New Roman" w:cs="Times New Roman"/>
                <w:lang w:val="en-US" w:eastAsia="en-US"/>
              </w:rPr>
              <w:t>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3389C" w:rsidRDefault="00052D0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</w:t>
            </w:r>
            <w:r w:rsidR="0043389C">
              <w:rPr>
                <w:rFonts w:ascii="Times New Roman" w:hAnsi="Times New Roman" w:cs="Times New Roman"/>
                <w:lang w:val="en-US" w:eastAsia="en-US"/>
              </w:rPr>
              <w:t>.0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Благоустройство терр</w:t>
            </w:r>
            <w:r w:rsidR="00E03569">
              <w:rPr>
                <w:rFonts w:ascii="Times New Roman" w:hAnsi="Times New Roman" w:cs="Times New Roman"/>
                <w:lang w:eastAsia="en-US"/>
              </w:rPr>
              <w:t xml:space="preserve">итории Тюльковского сельсовета 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052D0A" w:rsidRDefault="00B0726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        </w:t>
            </w:r>
            <w:r w:rsidR="00052D0A">
              <w:rPr>
                <w:rFonts w:ascii="Times New Roman" w:hAnsi="Times New Roman" w:cs="Times New Roman"/>
                <w:lang w:eastAsia="en-US"/>
              </w:rPr>
              <w:t>2235.6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052D0A" w:rsidRDefault="00052D0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052D0A" w:rsidRDefault="00052D0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052D0A" w:rsidRDefault="00052D0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052D0A" w:rsidRDefault="00052D0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544,7</w:t>
            </w:r>
          </w:p>
        </w:tc>
      </w:tr>
      <w:tr w:rsidR="000703F8" w:rsidRPr="0092091F" w:rsidTr="00325EFF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095D9C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B0726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       </w:t>
            </w:r>
            <w:r w:rsidR="00052D0A">
              <w:rPr>
                <w:rFonts w:ascii="Times New Roman" w:hAnsi="Times New Roman" w:cs="Times New Roman"/>
                <w:lang w:eastAsia="en-US"/>
              </w:rPr>
              <w:t>554.4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9445F5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55</w:t>
            </w:r>
            <w:r w:rsidR="00052D0A"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BD6C80" w:rsidRDefault="00052D0A" w:rsidP="00C516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528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</w:t>
            </w:r>
            <w:r w:rsidR="009F25E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51677" w:rsidRDefault="00052D0A" w:rsidP="002623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51677" w:rsidRDefault="00052D0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B0726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         </w:t>
            </w:r>
            <w:r w:rsidR="00052D0A">
              <w:rPr>
                <w:rFonts w:ascii="Times New Roman" w:hAnsi="Times New Roman" w:cs="Times New Roman"/>
                <w:lang w:eastAsia="en-US"/>
              </w:rPr>
              <w:t>183,3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052D0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1061.0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51677" w:rsidRDefault="00052D0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C51677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052D0A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val="en-US" w:eastAsia="en-US"/>
              </w:rPr>
              <w:t>4.</w:t>
            </w:r>
            <w:r w:rsidR="00052D0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C51677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052D0A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val="en-US" w:eastAsia="en-US"/>
              </w:rPr>
              <w:t>4.</w:t>
            </w:r>
            <w:r w:rsidR="00052D0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052D0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1497,9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827820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2623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2623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095D9C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052D0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C51677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052D0A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  <w:r w:rsidR="00052D0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052D0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052D0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r>
              <w:rPr>
                <w:rFonts w:ascii="Times New Roman" w:hAnsi="Times New Roman" w:cs="Times New Roman"/>
                <w:lang w:eastAsia="en-US"/>
              </w:rPr>
              <w:t>автомобильных дорого общего пользования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052D0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01DAB" w:rsidRDefault="00C01DAB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052D0A">
              <w:rPr>
                <w:rFonts w:ascii="Times New Roman" w:hAnsi="Times New Roman" w:cs="Times New Roman"/>
                <w:lang w:eastAsia="en-US"/>
              </w:rPr>
              <w:t>80.00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052D0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963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01DAB" w:rsidRDefault="00052D0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979.5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01DAB" w:rsidRDefault="00052D0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996.6</w:t>
            </w:r>
          </w:p>
        </w:tc>
      </w:tr>
      <w:tr w:rsidR="009F25ED" w:rsidRPr="0092091F" w:rsidTr="00325EFF">
        <w:trPr>
          <w:cantSplit/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8E6C03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052D0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869</w:t>
            </w:r>
            <w:r w:rsidR="00B0726A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01DAB" w:rsidRDefault="00C01DAB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052D0A">
              <w:rPr>
                <w:rFonts w:ascii="Times New Roman" w:hAnsi="Times New Roman" w:cs="Times New Roman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052D0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01DAB" w:rsidRDefault="00052D0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963</w:t>
            </w:r>
            <w:r w:rsidR="00C01DA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01DAB" w:rsidRDefault="00052D0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979</w:t>
            </w:r>
            <w:r w:rsidR="00C01DA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052D0A" w:rsidRDefault="00052D0A" w:rsidP="00052D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996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CA27A3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B0726A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28</w:t>
            </w:r>
            <w:r w:rsidR="00D37CAB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  <w:r w:rsidR="00D37CA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827820" w:rsidRDefault="009445F5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D37CAB">
              <w:rPr>
                <w:rFonts w:ascii="Times New Roman" w:hAnsi="Times New Roman" w:cs="Times New Roman"/>
                <w:lang w:eastAsia="en-US"/>
              </w:rPr>
              <w:t>58</w:t>
            </w:r>
            <w:r>
              <w:rPr>
                <w:rFonts w:ascii="Times New Roman" w:hAnsi="Times New Roman" w:cs="Times New Roman"/>
                <w:lang w:val="en-US" w:eastAsia="en-US"/>
              </w:rPr>
              <w:t>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0.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0.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8E6C03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25ED" w:rsidRPr="0092091F" w:rsidTr="00325EFF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095D9C" w:rsidRDefault="009F25ED" w:rsidP="00325EF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B0726A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  <w:r w:rsidR="00B0726A">
              <w:rPr>
                <w:rFonts w:ascii="Times New Roman" w:hAnsi="Times New Roman" w:cs="Times New Roman"/>
                <w:lang w:val="en-US" w:eastAsia="en-US"/>
              </w:rPr>
              <w:t>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D37CAB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</w:t>
            </w:r>
            <w:r w:rsidR="009445F5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D37CAB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D37CAB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D37CAB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F25ED" w:rsidRPr="0092091F" w:rsidTr="00325EFF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Default="009F25ED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823286" w:rsidRDefault="009F25ED" w:rsidP="00CF5C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B0726A" w:rsidRDefault="00B0726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D37CAB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D37CAB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</w:t>
            </w:r>
            <w:r w:rsidR="009F25E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</w:t>
            </w:r>
            <w:r w:rsidR="009F25E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(акарицидных) обработок.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D37CAB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9445F5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C51677" w:rsidRPr="00D37CAB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804877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B0726A" w:rsidRDefault="00203F6E" w:rsidP="00B0726A">
            <w:pPr>
              <w:rPr>
                <w:lang w:val="en-US" w:eastAsia="en-US"/>
              </w:rPr>
            </w:pPr>
            <w:r>
              <w:rPr>
                <w:lang w:eastAsia="en-US"/>
              </w:rPr>
              <w:t>20</w:t>
            </w:r>
            <w:r w:rsidR="00B0726A">
              <w:rPr>
                <w:lang w:val="en-US" w:eastAsia="en-US"/>
              </w:rPr>
              <w:t>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203F6E" w:rsidRDefault="00203F6E" w:rsidP="00203F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827820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51677" w:rsidRDefault="00203F6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51677" w:rsidRDefault="00203F6E" w:rsidP="00203F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51677" w:rsidRDefault="00203F6E" w:rsidP="00203F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C51677">
              <w:rPr>
                <w:rFonts w:ascii="Times New Roman" w:hAnsi="Times New Roman" w:cs="Times New Roman"/>
                <w:lang w:val="en-US" w:eastAsia="en-US"/>
              </w:rPr>
              <w:t>.7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CA27A3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 Тюльковского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203F6E" w:rsidRDefault="00203F6E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37CAB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D37C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827820" w:rsidRDefault="00203F6E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37CAB"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C51677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</w:t>
            </w:r>
            <w:r w:rsidR="00D37CAB">
              <w:rPr>
                <w:rFonts w:ascii="Times New Roman" w:hAnsi="Times New Roman" w:cs="Times New Roman"/>
                <w:lang w:eastAsia="en-US"/>
              </w:rPr>
              <w:t>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C51677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</w:t>
            </w:r>
            <w:r w:rsidR="00D37CA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D37CAB" w:rsidRDefault="00C51677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</w:t>
            </w:r>
            <w:r w:rsidR="00D37CA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A43111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A43111">
              <w:rPr>
                <w:rFonts w:ascii="Times New Roman" w:hAnsi="Times New Roman" w:cs="Times New Roman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FB245A" w:rsidRDefault="00D37CAB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F25ED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F25ED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D37CAB" w:rsidP="00D37C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F25ED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203F6E" w:rsidRDefault="00203F6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827820" w:rsidRDefault="00203F6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9445F5">
              <w:rPr>
                <w:rFonts w:ascii="Times New Roman" w:hAnsi="Times New Roman" w:cs="Times New Roman"/>
                <w:lang w:val="en-US" w:eastAsia="en-US"/>
              </w:rPr>
              <w:t>1.5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51677" w:rsidRDefault="00C51677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51677" w:rsidRDefault="00C51677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C51677" w:rsidRDefault="00C51677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1.5</w:t>
            </w:r>
          </w:p>
        </w:tc>
      </w:tr>
    </w:tbl>
    <w:p w:rsidR="000703F8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Pr="0040449C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Default="000703F8" w:rsidP="000703F8"/>
    <w:p w:rsidR="000703F8" w:rsidRDefault="000703F8" w:rsidP="000703F8">
      <w:pPr>
        <w:ind w:left="-567"/>
        <w:jc w:val="both"/>
        <w:rPr>
          <w:sz w:val="28"/>
          <w:szCs w:val="28"/>
        </w:rPr>
        <w:sectPr w:rsidR="000703F8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5F3AA6" w:rsidRDefault="000703F8" w:rsidP="0075683E">
      <w:pPr>
        <w:pStyle w:val="ConsPlusNormal"/>
        <w:widowControl/>
        <w:ind w:left="8460" w:firstLine="0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3 </w:t>
      </w:r>
    </w:p>
    <w:p w:rsidR="00FD1133" w:rsidRPr="005715E6" w:rsidRDefault="000703F8" w:rsidP="0075683E">
      <w:pPr>
        <w:pStyle w:val="ConsPlusNormal"/>
        <w:widowControl/>
        <w:ind w:left="9072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FD1133" w:rsidRPr="006B3BEC" w:rsidRDefault="000703F8" w:rsidP="0075683E">
      <w:pPr>
        <w:pStyle w:val="ConsPlusNormal"/>
        <w:widowControl/>
        <w:ind w:left="9072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 xml:space="preserve">«Создание безопасных и комфортных условий </w:t>
      </w:r>
    </w:p>
    <w:p w:rsidR="000703F8" w:rsidRPr="006B3BEC" w:rsidRDefault="000703F8" w:rsidP="0075683E">
      <w:pPr>
        <w:pStyle w:val="ConsPlusNormal"/>
        <w:widowControl/>
        <w:ind w:left="9072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>для проживания на территории Тюльковского сельсовета».</w:t>
      </w:r>
    </w:p>
    <w:p w:rsidR="000703F8" w:rsidRDefault="000703F8" w:rsidP="000703F8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5F3AA6" w:rsidRDefault="000703F8" w:rsidP="005F3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AA6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по отдельным мероприятиям программы, </w:t>
      </w:r>
    </w:p>
    <w:p w:rsidR="000703F8" w:rsidRPr="005F3AA6" w:rsidRDefault="000703F8" w:rsidP="005F3A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3AA6">
        <w:rPr>
          <w:rFonts w:ascii="Times New Roman" w:hAnsi="Times New Roman"/>
          <w:sz w:val="28"/>
          <w:szCs w:val="28"/>
        </w:rPr>
        <w:t>подпрограммам муниципальной программы Тюльковского сельсовета</w:t>
      </w: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0703F8" w:rsidRPr="0092091F" w:rsidTr="00CF5C96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DE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годы</w:t>
            </w:r>
          </w:p>
        </w:tc>
      </w:tr>
      <w:tr w:rsidR="000703F8" w:rsidRPr="0092091F" w:rsidTr="00CF5C96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Рз</w:t>
            </w:r>
            <w:r w:rsidRPr="00377B21">
              <w:rPr>
                <w:rFonts w:ascii="Times New Roman" w:hAnsi="Times New Roman"/>
              </w:rPr>
              <w:br/>
              <w:t>Пр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первый год плано-вого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второй год плано-вого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0703F8" w:rsidRPr="0092091F" w:rsidTr="00CF5C96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12F9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 w:rsidR="00D44FAA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E2388" w:rsidRDefault="00D37CAB" w:rsidP="000E2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2350.</w:t>
            </w:r>
            <w:r w:rsidR="000E2388">
              <w:rPr>
                <w:rFonts w:ascii="Times New Roman" w:hAnsi="Times New Roman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E2388" w:rsidRDefault="00D37CAB" w:rsidP="00FB4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1709.0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E2388" w:rsidRDefault="00D37CAB" w:rsidP="000E2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1726</w:t>
            </w:r>
            <w:r w:rsidR="00CC7EDC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E2388" w:rsidRDefault="00D37CAB" w:rsidP="00D37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2388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5</w:t>
            </w:r>
            <w:r w:rsidR="000E2388">
              <w:rPr>
                <w:rFonts w:ascii="Times New Roman" w:hAnsi="Times New Roman"/>
              </w:rPr>
              <w:t>,8</w:t>
            </w:r>
          </w:p>
        </w:tc>
      </w:tr>
      <w:tr w:rsidR="000703F8" w:rsidRPr="0092091F" w:rsidTr="00CF5C96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E2388" w:rsidRDefault="00D37CAB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2350.7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D37CAB" w:rsidRDefault="00D37CAB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B44D4" w:rsidRDefault="00841A9F" w:rsidP="00D37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B44D4">
              <w:rPr>
                <w:rFonts w:ascii="Times New Roman" w:hAnsi="Times New Roman"/>
              </w:rPr>
              <w:t>1</w:t>
            </w:r>
            <w:r w:rsidR="00D37CAB">
              <w:rPr>
                <w:rFonts w:ascii="Times New Roman" w:hAnsi="Times New Roman"/>
              </w:rPr>
              <w:t>726.1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B44D4" w:rsidRDefault="00D37CAB" w:rsidP="00DE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5785</w:t>
            </w:r>
            <w:r w:rsidR="000E2388">
              <w:rPr>
                <w:rFonts w:ascii="Times New Roman" w:hAnsi="Times New Roman"/>
              </w:rPr>
              <w:t>,8</w:t>
            </w:r>
          </w:p>
        </w:tc>
      </w:tr>
      <w:tr w:rsidR="000703F8" w:rsidRPr="0092091F" w:rsidTr="00CF5C96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31E" w:rsidRPr="0092091F" w:rsidTr="00CF5C9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Благоустройство территории Тюльковского сельсовета    </w:t>
            </w:r>
          </w:p>
          <w:p w:rsidR="00D2331E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31E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31E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537F2F" w:rsidRDefault="00D37CAB" w:rsidP="00386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1193.</w:t>
            </w:r>
            <w:r w:rsidR="00537F2F">
              <w:rPr>
                <w:rFonts w:ascii="Times New Roman" w:hAnsi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537F2F" w:rsidRDefault="00D37CAB" w:rsidP="00D37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544.7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537F2F" w:rsidRDefault="00D37CAB" w:rsidP="00D37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544.7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Default="00D37CAB" w:rsidP="00537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2282.4</w:t>
            </w:r>
          </w:p>
          <w:p w:rsidR="00537F2F" w:rsidRPr="00537F2F" w:rsidRDefault="00537F2F" w:rsidP="00537F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31E" w:rsidRPr="0092091F" w:rsidTr="00CF5C96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537F2F" w:rsidRDefault="00D37CAB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D37CAB" w:rsidRDefault="00D37CAB" w:rsidP="00537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544.7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D37CAB" w:rsidRDefault="00D37CAB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537F2F" w:rsidRDefault="00D37CAB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2282.4</w:t>
            </w:r>
          </w:p>
        </w:tc>
      </w:tr>
      <w:tr w:rsidR="00D2331E" w:rsidRPr="0092091F" w:rsidTr="00CF5C96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31E" w:rsidRPr="0092091F" w:rsidTr="00CF5C96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31E" w:rsidRPr="0092091F" w:rsidTr="00CF5C96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автомобильных дорог общего пользования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D37CAB" w:rsidRDefault="00D37CAB" w:rsidP="00D37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963.9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D37CAB" w:rsidRDefault="00D37CAB" w:rsidP="00537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979.5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537F2F" w:rsidRDefault="00CF08A9" w:rsidP="00537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537F2F" w:rsidRDefault="00CF08A9" w:rsidP="00537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2940.0</w:t>
            </w:r>
          </w:p>
        </w:tc>
      </w:tr>
      <w:tr w:rsidR="00D2331E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537F2F" w:rsidRDefault="005715E6" w:rsidP="00D37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="00D37CAB">
              <w:rPr>
                <w:rFonts w:ascii="Times New Roman" w:hAnsi="Times New Roman"/>
              </w:rPr>
              <w:t>963.9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D37CAB" w:rsidRDefault="00D37CAB" w:rsidP="00537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979.5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D2331E" w:rsidRDefault="00CF08A9" w:rsidP="00537F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996.6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537F2F" w:rsidRDefault="00CF08A9" w:rsidP="00537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2940.0</w:t>
            </w:r>
          </w:p>
        </w:tc>
      </w:tr>
      <w:tr w:rsidR="00D2331E" w:rsidRPr="0092091F" w:rsidTr="00CF5C96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31E" w:rsidRPr="0092091F" w:rsidTr="00325EFF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31E" w:rsidRPr="0092091F" w:rsidTr="00325EFF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</w:t>
            </w:r>
            <w:r>
              <w:rPr>
                <w:rFonts w:ascii="Times New Roman" w:hAnsi="Times New Roman"/>
              </w:rPr>
              <w:lastRenderedPageBreak/>
              <w:t>жителей 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 xml:space="preserve">всего расходные обязательства по </w:t>
            </w:r>
            <w:r w:rsidRPr="00F12F95">
              <w:rPr>
                <w:rFonts w:ascii="Times New Roman" w:hAnsi="Times New Roman"/>
              </w:rPr>
              <w:lastRenderedPageBreak/>
              <w:t>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537F2F" w:rsidRDefault="00CF08A9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D2331E" w:rsidRDefault="00CF08A9" w:rsidP="00537F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180.2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537F2F" w:rsidRDefault="00CF08A9" w:rsidP="00537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537F2F" w:rsidRDefault="00CF08A9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539.6</w:t>
            </w:r>
          </w:p>
        </w:tc>
      </w:tr>
      <w:tr w:rsidR="00D2331E" w:rsidRPr="0092091F" w:rsidTr="00325EFF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537F2F" w:rsidRDefault="00CF08A9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537F2F" w:rsidRDefault="00CF08A9" w:rsidP="00421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537F2F" w:rsidRDefault="00CF08A9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537F2F" w:rsidRDefault="00CF08A9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539.6</w:t>
            </w:r>
          </w:p>
        </w:tc>
      </w:tr>
      <w:tr w:rsidR="00D2331E" w:rsidRPr="0092091F" w:rsidTr="00325EFF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31E" w:rsidRPr="0092091F" w:rsidTr="00325EFF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31E" w:rsidRPr="0092091F" w:rsidTr="00325EFF">
        <w:trPr>
          <w:trHeight w:val="441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мероприятия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CF08A9" w:rsidRDefault="00D2331E" w:rsidP="00CF0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CC7EDC">
              <w:rPr>
                <w:rFonts w:ascii="Times New Roman" w:hAnsi="Times New Roman"/>
                <w:lang w:val="en-US"/>
              </w:rPr>
              <w:t>14.</w:t>
            </w:r>
            <w:r w:rsidR="00CF08A9">
              <w:rPr>
                <w:rFonts w:ascii="Times New Roman" w:hAnsi="Times New Roman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CF08A9" w:rsidRDefault="00CC7EDC" w:rsidP="00CF0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  <w:r w:rsidR="00CF08A9">
              <w:rPr>
                <w:rFonts w:ascii="Times New Roman" w:hAnsi="Times New Roman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CF08A9" w:rsidRDefault="00CC7EDC" w:rsidP="00CF0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  <w:r w:rsidR="00CF08A9">
              <w:rPr>
                <w:rFonts w:ascii="Times New Roman" w:hAnsi="Times New Roman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CF08A9" w:rsidRDefault="00CF08A9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23.8</w:t>
            </w:r>
          </w:p>
        </w:tc>
      </w:tr>
      <w:tr w:rsidR="00D2331E" w:rsidRPr="0092091F" w:rsidTr="00CF5C96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CF08A9" w:rsidRDefault="00CC7EDC" w:rsidP="00CF0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14.</w:t>
            </w:r>
            <w:r w:rsidR="00CF08A9">
              <w:rPr>
                <w:rFonts w:ascii="Times New Roman" w:hAnsi="Times New Roman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CF08A9" w:rsidRDefault="00CC7EDC" w:rsidP="00CF0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  <w:r w:rsidR="00CF08A9">
              <w:rPr>
                <w:rFonts w:ascii="Times New Roman" w:hAnsi="Times New Roman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CF08A9" w:rsidRDefault="00CC7EDC" w:rsidP="00CF0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  <w:r w:rsidR="00CF08A9">
              <w:rPr>
                <w:rFonts w:ascii="Times New Roman" w:hAnsi="Times New Roman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CF08A9" w:rsidRDefault="00CF08A9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23.8</w:t>
            </w:r>
          </w:p>
        </w:tc>
      </w:tr>
      <w:tr w:rsidR="00D2331E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075749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31E" w:rsidRPr="0092091F" w:rsidTr="00CF5C96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1E" w:rsidRPr="00F12F95" w:rsidRDefault="00D2331E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03F8" w:rsidRPr="005715E6" w:rsidRDefault="00DE7046" w:rsidP="006B3BEC">
      <w:pPr>
        <w:pStyle w:val="ConsPlusNormal"/>
        <w:widowControl/>
        <w:ind w:firstLine="0"/>
        <w:jc w:val="both"/>
        <w:rPr>
          <w:sz w:val="24"/>
          <w:szCs w:val="24"/>
          <w:lang w:val="en-US"/>
        </w:rPr>
        <w:sectPr w:rsidR="000703F8" w:rsidRPr="005715E6" w:rsidSect="00325EF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="006B3B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F0A" w:rsidRPr="00F63F0A" w:rsidRDefault="000703F8" w:rsidP="00F63F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3768F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  <w:r w:rsidR="00F63F0A" w:rsidRPr="00F63F0A">
        <w:rPr>
          <w:rFonts w:ascii="Times New Roman" w:hAnsi="Times New Roman" w:cs="Times New Roman"/>
          <w:sz w:val="18"/>
          <w:szCs w:val="18"/>
        </w:rPr>
        <w:t xml:space="preserve"> </w:t>
      </w:r>
      <w:r w:rsidR="00F63F0A" w:rsidRPr="006B3BEC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F63F0A" w:rsidRPr="006B3BEC" w:rsidRDefault="00F63F0A" w:rsidP="005F3AA6">
      <w:pPr>
        <w:pStyle w:val="ConsPlusNormal"/>
        <w:widowControl/>
        <w:ind w:left="10206" w:hanging="141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 xml:space="preserve"> «Создание безопасных и комфортных условий </w:t>
      </w:r>
    </w:p>
    <w:p w:rsidR="00F63F0A" w:rsidRPr="006B3BEC" w:rsidRDefault="00F63F0A" w:rsidP="00F63F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>для проживания на территории Тюльковского сельсовета».</w:t>
      </w:r>
    </w:p>
    <w:p w:rsidR="005F3AA6" w:rsidRDefault="000703F8" w:rsidP="005F3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AA6">
        <w:rPr>
          <w:rFonts w:ascii="Times New Roman" w:hAnsi="Times New Roman"/>
          <w:b/>
          <w:sz w:val="28"/>
          <w:szCs w:val="28"/>
        </w:rPr>
        <w:t>Информация</w:t>
      </w:r>
    </w:p>
    <w:p w:rsidR="005F3AA6" w:rsidRPr="005F3AA6" w:rsidRDefault="000703F8" w:rsidP="005F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AA6">
        <w:rPr>
          <w:rFonts w:ascii="Times New Roman" w:hAnsi="Times New Roman"/>
          <w:b/>
          <w:sz w:val="24"/>
          <w:szCs w:val="24"/>
        </w:rPr>
        <w:t xml:space="preserve">о ресурсном обеспечении и прогнозной оценке расходов на реализацию целей </w:t>
      </w:r>
    </w:p>
    <w:p w:rsidR="005F3AA6" w:rsidRPr="005F3AA6" w:rsidRDefault="000703F8" w:rsidP="005F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AA6">
        <w:rPr>
          <w:rFonts w:ascii="Times New Roman" w:hAnsi="Times New Roman"/>
          <w:b/>
          <w:sz w:val="24"/>
          <w:szCs w:val="24"/>
        </w:rPr>
        <w:t xml:space="preserve">муниципальной программы Тюльковского сельсовета с учетом источников финансирования, </w:t>
      </w:r>
    </w:p>
    <w:p w:rsidR="000703F8" w:rsidRPr="005F3AA6" w:rsidRDefault="000703F8" w:rsidP="005F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AA6">
        <w:rPr>
          <w:rFonts w:ascii="Times New Roman" w:hAnsi="Times New Roman"/>
          <w:b/>
          <w:sz w:val="24"/>
          <w:szCs w:val="24"/>
        </w:rPr>
        <w:t xml:space="preserve">в том числе средств федерального бюджета, краевого и районного бюджетов </w:t>
      </w: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0703F8" w:rsidRPr="00325EFF" w:rsidTr="00325EFF">
        <w:trPr>
          <w:trHeight w:val="487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Оценка расходов</w:t>
            </w:r>
            <w:r w:rsidRPr="00325EFF">
              <w:rPr>
                <w:rFonts w:ascii="Times New Roman" w:hAnsi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0703F8" w:rsidRPr="00325EFF" w:rsidTr="00325EFF">
        <w:trPr>
          <w:trHeight w:val="564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0703F8" w:rsidRPr="00325EFF" w:rsidTr="00CF5C96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Создание безопасных и комфортных условий для проживания на территории Тюльковского сельсовета. </w:t>
            </w:r>
          </w:p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325EFF">
        <w:trPr>
          <w:trHeight w:val="26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Оценка расходов (тыс. руб.), годы</w:t>
            </w:r>
          </w:p>
        </w:tc>
      </w:tr>
      <w:tr w:rsidR="000703F8" w:rsidRPr="00325EFF" w:rsidTr="00325EFF">
        <w:trPr>
          <w:trHeight w:val="694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0703F8" w:rsidRDefault="000703F8" w:rsidP="0007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703F8" w:rsidSect="00325EF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703F8" w:rsidRDefault="000703F8" w:rsidP="00BF4F8E">
      <w:pPr>
        <w:jc w:val="center"/>
        <w:rPr>
          <w:rFonts w:ascii="Times New Roman" w:hAnsi="Times New Roman"/>
          <w:sz w:val="28"/>
          <w:szCs w:val="28"/>
        </w:rPr>
      </w:pPr>
    </w:p>
    <w:p w:rsidR="00BF4F8E" w:rsidRPr="005B1ADD" w:rsidRDefault="00BF4F8E" w:rsidP="00BF4F8E">
      <w:pPr>
        <w:jc w:val="center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sz w:val="28"/>
          <w:szCs w:val="28"/>
        </w:rPr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Наименование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Благоустройство территории Тюльковско</w:t>
            </w:r>
            <w:r w:rsidR="00C74FF0">
              <w:rPr>
                <w:rFonts w:ascii="Times New Roman" w:hAnsi="Times New Roman"/>
              </w:rPr>
              <w:t xml:space="preserve">го сельсовета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rPr>
          <w:trHeight w:val="70"/>
        </w:trPr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Наименование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муниципальной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Соисполнители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 Благоустройство территории  Тюльковского сельсовета.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D492F">
              <w:rPr>
                <w:rFonts w:ascii="Times New Roman" w:hAnsi="Times New Roman"/>
              </w:rPr>
              <w:t>Прочие мероприятия по благоустройству</w:t>
            </w:r>
            <w:r w:rsidR="000F1075" w:rsidRPr="001D492F">
              <w:rPr>
                <w:rFonts w:ascii="Times New Roman" w:hAnsi="Times New Roman"/>
              </w:rPr>
              <w:t xml:space="preserve"> и </w:t>
            </w:r>
            <w:r w:rsidR="005F4613" w:rsidRPr="001D492F">
              <w:rPr>
                <w:rFonts w:ascii="Times New Roman" w:hAnsi="Times New Roman"/>
              </w:rPr>
              <w:t>оказание содействия в занятости населения.</w:t>
            </w:r>
          </w:p>
          <w:p w:rsidR="00BF4F8E" w:rsidRPr="001D492F" w:rsidRDefault="00BF4F8E" w:rsidP="007C27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 подпрограммы обозначены в приложении №1.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Сроки реализации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26236F" w:rsidP="000125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E599C">
              <w:rPr>
                <w:rFonts w:ascii="Times New Roman" w:hAnsi="Times New Roman"/>
              </w:rPr>
              <w:t>2</w:t>
            </w:r>
            <w:r w:rsidR="000125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</w:t>
            </w:r>
            <w:r w:rsidR="000125BE">
              <w:rPr>
                <w:rFonts w:ascii="Times New Roman" w:hAnsi="Times New Roman"/>
              </w:rPr>
              <w:t>3</w:t>
            </w:r>
            <w:r w:rsidR="00BF4F8E" w:rsidRPr="001D492F">
              <w:rPr>
                <w:rFonts w:ascii="Times New Roman" w:hAnsi="Times New Roman"/>
              </w:rPr>
              <w:t xml:space="preserve"> годы.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Общий объем средств направлен</w:t>
            </w:r>
            <w:r w:rsidR="000F1075" w:rsidRPr="001D492F">
              <w:rPr>
                <w:rFonts w:ascii="Times New Roman" w:hAnsi="Times New Roman"/>
              </w:rPr>
              <w:t xml:space="preserve">ных на реализацию подпрограммы </w:t>
            </w:r>
            <w:r w:rsidR="00CF08A9">
              <w:rPr>
                <w:rFonts w:ascii="Times New Roman" w:hAnsi="Times New Roman"/>
              </w:rPr>
              <w:t>2282.4</w:t>
            </w:r>
            <w:r w:rsidR="00885506" w:rsidRPr="001D492F">
              <w:rPr>
                <w:rFonts w:ascii="Times New Roman" w:hAnsi="Times New Roman"/>
              </w:rPr>
              <w:t xml:space="preserve"> тыс. </w:t>
            </w:r>
            <w:r w:rsidR="000F1075" w:rsidRPr="001D492F">
              <w:rPr>
                <w:rFonts w:ascii="Times New Roman" w:hAnsi="Times New Roman"/>
              </w:rPr>
              <w:t>руб.</w:t>
            </w:r>
            <w:r w:rsidRPr="001D492F">
              <w:rPr>
                <w:rFonts w:ascii="Times New Roman" w:hAnsi="Times New Roman"/>
              </w:rPr>
              <w:t xml:space="preserve">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в том числе по годам:</w:t>
            </w:r>
          </w:p>
          <w:p w:rsidR="00BF4F8E" w:rsidRPr="001D492F" w:rsidRDefault="00DE599C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F08A9">
              <w:rPr>
                <w:rFonts w:ascii="Times New Roman" w:hAnsi="Times New Roman"/>
              </w:rPr>
              <w:t>1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C74FF0">
              <w:rPr>
                <w:rFonts w:ascii="Times New Roman" w:hAnsi="Times New Roman"/>
              </w:rPr>
              <w:t>–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CF08A9">
              <w:rPr>
                <w:rFonts w:ascii="Times New Roman" w:hAnsi="Times New Roman"/>
              </w:rPr>
              <w:t>193</w:t>
            </w:r>
            <w:r>
              <w:rPr>
                <w:rFonts w:ascii="Times New Roman" w:hAnsi="Times New Roman"/>
              </w:rPr>
              <w:t>,0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CF08A9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59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544.7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CF08A9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BF4F8E" w:rsidRPr="001D492F">
              <w:rPr>
                <w:rFonts w:ascii="Times New Roman" w:hAnsi="Times New Roman"/>
              </w:rPr>
              <w:t>год</w:t>
            </w:r>
            <w:r w:rsidR="0026236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544.7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 xml:space="preserve"> 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Из них по источникам финансирования: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Бюджет Тюльковского сельсовета-</w:t>
            </w:r>
          </w:p>
          <w:p w:rsidR="00885506" w:rsidRPr="001D492F" w:rsidRDefault="00130D6B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E599C">
              <w:rPr>
                <w:rFonts w:ascii="Times New Roman" w:hAnsi="Times New Roman"/>
              </w:rPr>
              <w:t>2</w:t>
            </w:r>
            <w:r w:rsidR="00CF08A9">
              <w:rPr>
                <w:rFonts w:ascii="Times New Roman" w:hAnsi="Times New Roman"/>
              </w:rPr>
              <w:t>1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C74FF0">
              <w:rPr>
                <w:rFonts w:ascii="Times New Roman" w:hAnsi="Times New Roman"/>
              </w:rPr>
              <w:t>–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DE599C">
              <w:rPr>
                <w:rFonts w:ascii="Times New Roman" w:hAnsi="Times New Roman"/>
              </w:rPr>
              <w:t>1</w:t>
            </w:r>
            <w:r w:rsidR="00CF08A9">
              <w:rPr>
                <w:rFonts w:ascii="Times New Roman" w:hAnsi="Times New Roman"/>
              </w:rPr>
              <w:t>193</w:t>
            </w:r>
            <w:r w:rsidR="00DE599C">
              <w:rPr>
                <w:rFonts w:ascii="Times New Roman" w:hAnsi="Times New Roman"/>
              </w:rPr>
              <w:t>,0</w:t>
            </w:r>
            <w:r w:rsidR="00885506" w:rsidRPr="001D492F">
              <w:rPr>
                <w:rFonts w:ascii="Times New Roman" w:hAnsi="Times New Roman"/>
              </w:rPr>
              <w:t xml:space="preserve"> тыс. руб.</w:t>
            </w:r>
          </w:p>
          <w:p w:rsidR="00885506" w:rsidRPr="001D492F" w:rsidRDefault="00CF08A9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885506"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544</w:t>
            </w:r>
            <w:r w:rsidR="00DE599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="00885506" w:rsidRPr="001D492F">
              <w:rPr>
                <w:rFonts w:ascii="Times New Roman" w:hAnsi="Times New Roman"/>
              </w:rPr>
              <w:t xml:space="preserve"> тыс. руб.</w:t>
            </w:r>
          </w:p>
          <w:p w:rsidR="00885506" w:rsidRPr="001D492F" w:rsidRDefault="00CF08A9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885506" w:rsidRPr="001D492F">
              <w:rPr>
                <w:rFonts w:ascii="Times New Roman" w:hAnsi="Times New Roman"/>
              </w:rPr>
              <w:t xml:space="preserve"> год</w:t>
            </w:r>
            <w:r w:rsidR="0026236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544</w:t>
            </w:r>
            <w:r w:rsidR="00DE599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="00C74FF0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>тыс.  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Система организации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контроля за исполнением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Контроль за реализацией подпрограммы осуществляет администрация Тюльковского  сельсовета.</w:t>
            </w:r>
          </w:p>
        </w:tc>
      </w:tr>
    </w:tbl>
    <w:p w:rsidR="00BF4F8E" w:rsidRPr="001D492F" w:rsidRDefault="00BF4F8E" w:rsidP="00BF4F8E">
      <w:pPr>
        <w:rPr>
          <w:rFonts w:ascii="Times New Roman" w:hAnsi="Times New Roman"/>
        </w:rPr>
      </w:pPr>
    </w:p>
    <w:p w:rsidR="007C2787" w:rsidRPr="001D492F" w:rsidRDefault="007C2787" w:rsidP="00BF4F8E">
      <w:pPr>
        <w:ind w:left="-567"/>
        <w:jc w:val="center"/>
        <w:rPr>
          <w:rFonts w:ascii="Times New Roman" w:hAnsi="Times New Roman"/>
          <w:b/>
        </w:rPr>
      </w:pPr>
    </w:p>
    <w:p w:rsidR="007C2787" w:rsidRDefault="007C2787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5B1ADD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BF4F8E" w:rsidRPr="008B09B3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2.1.</w:t>
      </w:r>
      <w:r w:rsidRPr="008B09B3">
        <w:rPr>
          <w:rFonts w:ascii="Times New Roman" w:hAnsi="Times New Roman"/>
          <w:b/>
          <w:sz w:val="28"/>
          <w:szCs w:val="28"/>
        </w:rPr>
        <w:t>Постановка проблемы и обоснование необходимости разработки подпрограммы.</w:t>
      </w:r>
    </w:p>
    <w:p w:rsidR="00E14D99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  <w:r w:rsidR="00E14D99"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>В населенных пунктах сельсовета организован</w:t>
      </w:r>
      <w:r>
        <w:rPr>
          <w:rFonts w:ascii="Times New Roman" w:hAnsi="Times New Roman"/>
          <w:sz w:val="28"/>
          <w:szCs w:val="28"/>
        </w:rPr>
        <w:t>о уличное освещение, установлены</w:t>
      </w:r>
      <w:r w:rsidRPr="008B1B7A">
        <w:rPr>
          <w:rFonts w:ascii="Times New Roman" w:hAnsi="Times New Roman"/>
          <w:sz w:val="28"/>
          <w:szCs w:val="28"/>
        </w:rPr>
        <w:t xml:space="preserve"> ламп</w:t>
      </w:r>
      <w:r>
        <w:rPr>
          <w:rFonts w:ascii="Times New Roman" w:hAnsi="Times New Roman"/>
          <w:sz w:val="28"/>
          <w:szCs w:val="28"/>
        </w:rPr>
        <w:t>ы</w:t>
      </w:r>
      <w:r w:rsidRPr="008B1B7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всех населенных пунктах территории.</w:t>
      </w:r>
      <w:r w:rsidRPr="008B1B7A">
        <w:rPr>
          <w:rFonts w:ascii="Times New Roman" w:hAnsi="Times New Roman"/>
          <w:sz w:val="28"/>
          <w:szCs w:val="28"/>
        </w:rPr>
        <w:t xml:space="preserve"> В течение года необходимо проводить ремонт и </w:t>
      </w:r>
      <w:r>
        <w:rPr>
          <w:rFonts w:ascii="Times New Roman" w:hAnsi="Times New Roman"/>
          <w:sz w:val="28"/>
          <w:szCs w:val="28"/>
        </w:rPr>
        <w:t>замену ламп уличного освещения, реле.</w:t>
      </w:r>
      <w:r w:rsidR="00A63B73">
        <w:rPr>
          <w:rFonts w:ascii="Times New Roman" w:hAnsi="Times New Roman"/>
          <w:sz w:val="28"/>
          <w:szCs w:val="28"/>
        </w:rPr>
        <w:t xml:space="preserve"> </w:t>
      </w:r>
    </w:p>
    <w:p w:rsidR="00325EFF" w:rsidRPr="00466C57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На территории сельсовета находится </w:t>
      </w:r>
      <w:r>
        <w:rPr>
          <w:rFonts w:ascii="Times New Roman" w:hAnsi="Times New Roman"/>
          <w:sz w:val="28"/>
          <w:szCs w:val="28"/>
        </w:rPr>
        <w:t>3</w:t>
      </w:r>
      <w:r w:rsidRPr="008B1B7A">
        <w:rPr>
          <w:rFonts w:ascii="Times New Roman" w:hAnsi="Times New Roman"/>
          <w:sz w:val="28"/>
          <w:szCs w:val="28"/>
        </w:rPr>
        <w:t xml:space="preserve"> кладбища. Периодически мусор с мест захоронения убирается, но складируется в разных местах, поэтому есть необходимость в сво</w:t>
      </w:r>
      <w:r w:rsidR="00E14D99">
        <w:rPr>
          <w:rFonts w:ascii="Times New Roman" w:hAnsi="Times New Roman"/>
          <w:sz w:val="28"/>
          <w:szCs w:val="28"/>
        </w:rPr>
        <w:t>евременной уборке мусора, а так</w:t>
      </w:r>
      <w:r w:rsidRPr="008B1B7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,</w:t>
      </w:r>
      <w:r w:rsidRPr="008B1B7A">
        <w:rPr>
          <w:rFonts w:ascii="Times New Roman" w:hAnsi="Times New Roman"/>
          <w:sz w:val="28"/>
          <w:szCs w:val="28"/>
        </w:rPr>
        <w:t xml:space="preserve"> в установке при кладбищах туал</w:t>
      </w:r>
      <w:r>
        <w:rPr>
          <w:rFonts w:ascii="Times New Roman" w:hAnsi="Times New Roman"/>
          <w:sz w:val="28"/>
          <w:szCs w:val="28"/>
        </w:rPr>
        <w:t>етов, контейнеров для мусора. В целях предупреждения возникновения и распространения инфекционных заболеваний необходимо своевременно проводить дератизационные мероприятия, ак</w:t>
      </w:r>
      <w:r w:rsidR="00325EF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арицидную обработку территории кладбищ.</w:t>
      </w:r>
      <w:r w:rsidR="0026236F">
        <w:rPr>
          <w:rFonts w:ascii="Times New Roman" w:hAnsi="Times New Roman"/>
          <w:sz w:val="28"/>
          <w:szCs w:val="28"/>
        </w:rPr>
        <w:t xml:space="preserve"> </w:t>
      </w:r>
      <w:r w:rsidR="00466C57">
        <w:rPr>
          <w:rFonts w:ascii="Times New Roman" w:hAnsi="Times New Roman"/>
          <w:spacing w:val="-10"/>
          <w:sz w:val="28"/>
          <w:szCs w:val="28"/>
        </w:rPr>
        <w:t>В 2017 году Администрация Тюльковского сельсовета приняла участие по реализации  краевого проекта «Поддержки местных инициатив» В ходе реализации проекта выполнены работы по благоустройству мест захоронения села Тюльково.</w:t>
      </w:r>
      <w:r w:rsidR="00466C57" w:rsidRPr="008B1B7A">
        <w:rPr>
          <w:rFonts w:ascii="Times New Roman" w:hAnsi="Times New Roman"/>
          <w:sz w:val="28"/>
          <w:szCs w:val="28"/>
        </w:rPr>
        <w:t xml:space="preserve"> </w:t>
      </w:r>
      <w:r w:rsidR="00DE599C">
        <w:rPr>
          <w:rFonts w:ascii="Times New Roman" w:hAnsi="Times New Roman"/>
          <w:sz w:val="28"/>
          <w:szCs w:val="28"/>
        </w:rPr>
        <w:t>В 2018 году Администрация Тюльковского сельсовета приняла участие по реализации краевого проекта «Поддержки местных инициатив».</w:t>
      </w:r>
      <w:r w:rsidR="00DE599C" w:rsidRPr="00DE599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E599C">
        <w:rPr>
          <w:rFonts w:ascii="Times New Roman" w:hAnsi="Times New Roman"/>
          <w:spacing w:val="-10"/>
          <w:sz w:val="28"/>
          <w:szCs w:val="28"/>
        </w:rPr>
        <w:t>В ходе реализации проекта выполнены работы по благоустройству детской игровой площадки в д. Крюково.</w:t>
      </w:r>
      <w:r w:rsidR="00DE599C" w:rsidRPr="00DE599C">
        <w:rPr>
          <w:rFonts w:ascii="Times New Roman" w:hAnsi="Times New Roman"/>
          <w:sz w:val="28"/>
          <w:szCs w:val="28"/>
        </w:rPr>
        <w:t xml:space="preserve"> </w:t>
      </w:r>
      <w:r w:rsidR="00DE599C">
        <w:rPr>
          <w:rFonts w:ascii="Times New Roman" w:hAnsi="Times New Roman"/>
          <w:sz w:val="28"/>
          <w:szCs w:val="28"/>
        </w:rPr>
        <w:t>В 2019 году Администрация Тюльковского сельсовета приняла участие по реализации краевого проекта «Поддержки местных инициатив».</w:t>
      </w:r>
      <w:r w:rsidR="00DE599C" w:rsidRPr="00DE599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E599C">
        <w:rPr>
          <w:rFonts w:ascii="Times New Roman" w:hAnsi="Times New Roman"/>
          <w:spacing w:val="-10"/>
          <w:sz w:val="28"/>
          <w:szCs w:val="28"/>
        </w:rPr>
        <w:t xml:space="preserve">В ходе реализации проекта выполнены работы по благоустройству детской игровой площадки в д. </w:t>
      </w:r>
      <w:r w:rsidR="00E14D99">
        <w:rPr>
          <w:rFonts w:ascii="Times New Roman" w:hAnsi="Times New Roman"/>
          <w:spacing w:val="-10"/>
          <w:sz w:val="28"/>
          <w:szCs w:val="28"/>
        </w:rPr>
        <w:t>Ключи.</w:t>
      </w:r>
    </w:p>
    <w:p w:rsidR="00325EFF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Зеленых насаждений общего пользования в черте поселков не много: скверы возле памятника погибшим в годы В</w:t>
      </w:r>
      <w:r w:rsidR="00325EFF">
        <w:rPr>
          <w:rFonts w:ascii="Times New Roman" w:hAnsi="Times New Roman"/>
          <w:sz w:val="28"/>
          <w:szCs w:val="28"/>
        </w:rPr>
        <w:t>еликой Отечественной войны в с.</w:t>
      </w:r>
      <w:r w:rsidR="00386B45">
        <w:rPr>
          <w:rFonts w:ascii="Times New Roman" w:hAnsi="Times New Roman"/>
          <w:sz w:val="28"/>
          <w:szCs w:val="28"/>
        </w:rPr>
        <w:t>Тюльково, д</w:t>
      </w:r>
      <w:r>
        <w:rPr>
          <w:rFonts w:ascii="Times New Roman" w:hAnsi="Times New Roman"/>
          <w:sz w:val="28"/>
          <w:szCs w:val="28"/>
        </w:rPr>
        <w:t xml:space="preserve"> Ключи и </w:t>
      </w:r>
      <w:r w:rsidR="00386B45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 xml:space="preserve">Крюково. Необходимо систематизировать работу по уходу за зелеными насаждениями: вырезка поросли, спиливание сухих деревьев, выкашивание травы. В целях обеспечения сохранности зеленых насаждений, формирования бережного отношения к окружающей природе, своевременного проведения необходимых работ надо закрепить территорию скверов за школой. Памятники воинам Великой Отечественной </w:t>
      </w:r>
      <w:r w:rsidR="00325EFF">
        <w:rPr>
          <w:rFonts w:ascii="Times New Roman" w:hAnsi="Times New Roman"/>
          <w:sz w:val="28"/>
          <w:szCs w:val="28"/>
        </w:rPr>
        <w:t>войны установлены в с.Тюльково</w:t>
      </w:r>
      <w:r w:rsidR="00386B4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Ключи и </w:t>
      </w:r>
      <w:r w:rsidR="00386B45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 xml:space="preserve">Крюково. </w:t>
      </w:r>
      <w:r w:rsidR="00E14D99">
        <w:rPr>
          <w:rFonts w:ascii="Times New Roman" w:hAnsi="Times New Roman"/>
          <w:sz w:val="28"/>
          <w:szCs w:val="28"/>
        </w:rPr>
        <w:t>Администрации сельского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E14D99">
        <w:rPr>
          <w:rFonts w:ascii="Times New Roman" w:hAnsi="Times New Roman"/>
          <w:sz w:val="28"/>
          <w:szCs w:val="28"/>
        </w:rPr>
        <w:t>необходимо организовывать</w:t>
      </w:r>
      <w:r>
        <w:rPr>
          <w:rFonts w:ascii="Times New Roman" w:hAnsi="Times New Roman"/>
          <w:sz w:val="28"/>
          <w:szCs w:val="28"/>
        </w:rPr>
        <w:t xml:space="preserve"> работы по ремонту памятников, по проведению благоустройства (выкашивание травы, разбивка цветников, уборка мусора).</w:t>
      </w:r>
      <w:r w:rsidR="00E14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B46385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B46385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Необходимо проведение просветительской работы среди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 xml:space="preserve">так как поддержание в соответствующем состоянии приусадебных </w:t>
      </w:r>
      <w:r w:rsidRPr="008B1B7A">
        <w:rPr>
          <w:rFonts w:ascii="Times New Roman" w:hAnsi="Times New Roman"/>
          <w:sz w:val="28"/>
          <w:szCs w:val="28"/>
        </w:rPr>
        <w:lastRenderedPageBreak/>
        <w:t>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</w:t>
      </w:r>
      <w:r>
        <w:rPr>
          <w:rFonts w:ascii="Times New Roman" w:hAnsi="Times New Roman"/>
          <w:sz w:val="28"/>
          <w:szCs w:val="28"/>
        </w:rPr>
        <w:t>о порядка содержания территорий.</w:t>
      </w:r>
    </w:p>
    <w:p w:rsidR="00BF4F8E" w:rsidRPr="008B1B7A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В целях формирования бережного отношения жителей к элементам благоустройства необходимо</w:t>
      </w:r>
      <w:r>
        <w:rPr>
          <w:rFonts w:ascii="Times New Roman" w:hAnsi="Times New Roman"/>
          <w:sz w:val="28"/>
          <w:szCs w:val="28"/>
        </w:rPr>
        <w:t xml:space="preserve"> активнее</w:t>
      </w:r>
      <w:r w:rsidRPr="008B1B7A">
        <w:rPr>
          <w:rFonts w:ascii="Times New Roman" w:hAnsi="Times New Roman"/>
          <w:sz w:val="28"/>
          <w:szCs w:val="28"/>
        </w:rPr>
        <w:t xml:space="preserve"> привлекать население к работам по бла</w:t>
      </w:r>
      <w:r w:rsidR="00386B45">
        <w:rPr>
          <w:rFonts w:ascii="Times New Roman" w:hAnsi="Times New Roman"/>
          <w:sz w:val="28"/>
          <w:szCs w:val="28"/>
        </w:rPr>
        <w:t>гоустройству, проводить смотры-</w:t>
      </w:r>
      <w:r w:rsidRPr="008B1B7A">
        <w:rPr>
          <w:rFonts w:ascii="Times New Roman" w:hAnsi="Times New Roman"/>
          <w:sz w:val="28"/>
          <w:szCs w:val="28"/>
        </w:rPr>
        <w:t>конкурсы на лучший дом, лучшую улицу, лучшее  учреждение.</w:t>
      </w:r>
    </w:p>
    <w:p w:rsidR="00BF4F8E" w:rsidRPr="008B1B7A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2.2</w:t>
      </w:r>
      <w:r w:rsidRPr="008B1B7A">
        <w:rPr>
          <w:rFonts w:ascii="Times New Roman" w:hAnsi="Times New Roman"/>
          <w:b/>
          <w:sz w:val="28"/>
          <w:szCs w:val="28"/>
        </w:rPr>
        <w:t>.Основная цель, задачи, этапы и сроки выполнения подпрограммы, целевые индикаторы.</w:t>
      </w:r>
    </w:p>
    <w:p w:rsidR="00B46385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Реализация  мероприятий подпрограммы направлена на 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8B1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сельсовета.</w:t>
      </w:r>
    </w:p>
    <w:p w:rsidR="00B46385" w:rsidRDefault="00B46385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F4F8E" w:rsidRPr="008B1B7A">
        <w:rPr>
          <w:rFonts w:ascii="Times New Roman" w:hAnsi="Times New Roman"/>
          <w:sz w:val="28"/>
          <w:szCs w:val="28"/>
        </w:rPr>
        <w:t>ля реализации данной цели необходимо решить следующие 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385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содержание и ремонт уличного освещения;</w:t>
      </w:r>
    </w:p>
    <w:p w:rsidR="00B46385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содержания сетей водоснабжения и водонапорных скважин;</w:t>
      </w:r>
    </w:p>
    <w:p w:rsidR="00B46385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обеспечить благоустройство</w:t>
      </w:r>
      <w:r w:rsidRPr="008B1B7A">
        <w:rPr>
          <w:rFonts w:ascii="Times New Roman" w:hAnsi="Times New Roman"/>
          <w:sz w:val="28"/>
          <w:szCs w:val="28"/>
        </w:rPr>
        <w:t xml:space="preserve"> кладбищ;</w:t>
      </w:r>
    </w:p>
    <w:p w:rsidR="00B46385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>организовать просветительскую работу среди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BF4F8E" w:rsidRPr="00734A91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A91">
        <w:rPr>
          <w:rFonts w:ascii="Times New Roman" w:hAnsi="Times New Roman"/>
          <w:sz w:val="28"/>
          <w:szCs w:val="28"/>
        </w:rPr>
        <w:t>- прочие мероприятия по благоустройству</w:t>
      </w:r>
      <w:r w:rsidR="000F1075" w:rsidRPr="00734A91">
        <w:rPr>
          <w:rFonts w:ascii="Times New Roman" w:hAnsi="Times New Roman"/>
          <w:sz w:val="28"/>
          <w:szCs w:val="28"/>
        </w:rPr>
        <w:t xml:space="preserve"> и  </w:t>
      </w:r>
      <w:r w:rsidR="00734A91" w:rsidRPr="00734A91">
        <w:rPr>
          <w:rFonts w:ascii="Times New Roman" w:hAnsi="Times New Roman"/>
          <w:sz w:val="28"/>
          <w:szCs w:val="28"/>
        </w:rPr>
        <w:t>содействие занятости населения.</w:t>
      </w:r>
    </w:p>
    <w:p w:rsidR="00BF4F8E" w:rsidRPr="008B09B3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2.3.</w:t>
      </w:r>
      <w:r w:rsidRPr="008B09B3">
        <w:rPr>
          <w:rFonts w:ascii="Times New Roman" w:hAnsi="Times New Roman"/>
          <w:b/>
          <w:sz w:val="28"/>
          <w:szCs w:val="28"/>
        </w:rPr>
        <w:t>Механизм реализации подпрограммы.</w:t>
      </w:r>
    </w:p>
    <w:p w:rsidR="00B46385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</w:t>
      </w:r>
    </w:p>
    <w:p w:rsidR="00B46385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</w:t>
      </w:r>
      <w:r w:rsidR="00E14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BF4F8E" w:rsidRPr="008B1B7A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BF4F8E" w:rsidRPr="008B1B7A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2.4</w:t>
      </w:r>
      <w:r w:rsidRPr="008B1B7A">
        <w:rPr>
          <w:rFonts w:ascii="Times New Roman" w:hAnsi="Times New Roman"/>
          <w:sz w:val="28"/>
          <w:szCs w:val="28"/>
        </w:rPr>
        <w:t>.</w:t>
      </w:r>
      <w:r w:rsidR="00E14D99">
        <w:rPr>
          <w:rFonts w:ascii="Times New Roman" w:hAnsi="Times New Roman"/>
          <w:sz w:val="28"/>
          <w:szCs w:val="28"/>
        </w:rPr>
        <w:t xml:space="preserve"> </w:t>
      </w:r>
      <w:r w:rsidRPr="008B09B3">
        <w:rPr>
          <w:rFonts w:ascii="Times New Roman" w:hAnsi="Times New Roman"/>
          <w:b/>
          <w:sz w:val="28"/>
          <w:szCs w:val="28"/>
        </w:rPr>
        <w:t>Управление подпрограммой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09B3">
        <w:rPr>
          <w:rFonts w:ascii="Times New Roman" w:hAnsi="Times New Roman"/>
          <w:b/>
          <w:sz w:val="28"/>
          <w:szCs w:val="28"/>
        </w:rPr>
        <w:t>контроль за ходом ее выполнения.</w:t>
      </w:r>
    </w:p>
    <w:p w:rsidR="00BF4F8E" w:rsidRPr="008B1B7A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Управление подпрограммой осуществляет администрация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сельсовета. </w:t>
      </w:r>
      <w:r w:rsidR="00E14D99" w:rsidRPr="008B1B7A">
        <w:rPr>
          <w:rFonts w:ascii="Times New Roman" w:hAnsi="Times New Roman"/>
          <w:sz w:val="28"/>
          <w:szCs w:val="28"/>
        </w:rPr>
        <w:t>Контроль за</w:t>
      </w:r>
      <w:r w:rsidRPr="008B1B7A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E14D99">
        <w:rPr>
          <w:rFonts w:ascii="Times New Roman" w:hAnsi="Times New Roman"/>
          <w:sz w:val="28"/>
          <w:szCs w:val="28"/>
        </w:rPr>
        <w:t>глава Тюльковского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F4F8E" w:rsidRPr="005B1ADD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2.5.Оценка социально-экономической эффективности.</w:t>
      </w:r>
    </w:p>
    <w:p w:rsidR="00BF4F8E" w:rsidRPr="008B1B7A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Реализация мероприятий подпрограммы позволит улучшить условия проживания жителе</w:t>
      </w:r>
      <w:r>
        <w:rPr>
          <w:rFonts w:ascii="Times New Roman" w:hAnsi="Times New Roman"/>
          <w:sz w:val="28"/>
          <w:szCs w:val="28"/>
        </w:rPr>
        <w:t xml:space="preserve">й на территории сельсовета и   </w:t>
      </w:r>
      <w:r w:rsidRPr="008B1B7A">
        <w:rPr>
          <w:rFonts w:ascii="Times New Roman" w:hAnsi="Times New Roman"/>
          <w:sz w:val="28"/>
          <w:szCs w:val="28"/>
        </w:rPr>
        <w:t>уровень благоустройства, обеспечит санитарное содержание мест общего</w:t>
      </w:r>
      <w:r>
        <w:rPr>
          <w:rFonts w:ascii="Times New Roman" w:hAnsi="Times New Roman"/>
          <w:sz w:val="28"/>
          <w:szCs w:val="28"/>
        </w:rPr>
        <w:t xml:space="preserve"> пользования,  </w:t>
      </w:r>
      <w:r w:rsidRPr="008B1B7A">
        <w:rPr>
          <w:rFonts w:ascii="Times New Roman" w:hAnsi="Times New Roman"/>
          <w:sz w:val="28"/>
          <w:szCs w:val="28"/>
        </w:rPr>
        <w:t xml:space="preserve">повысит ответственность </w:t>
      </w:r>
      <w:r w:rsidRPr="00521EB5">
        <w:rPr>
          <w:rFonts w:ascii="Times New Roman" w:hAnsi="Times New Roman"/>
          <w:sz w:val="28"/>
          <w:szCs w:val="28"/>
        </w:rPr>
        <w:t>жителей за соблюдение правил благоустройства.</w:t>
      </w:r>
      <w:r w:rsidRPr="008B1B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F4F8E" w:rsidRPr="008B09B3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lastRenderedPageBreak/>
        <w:t>2.7</w:t>
      </w:r>
      <w:r w:rsidRPr="008B09B3">
        <w:rPr>
          <w:rFonts w:ascii="Times New Roman" w:hAnsi="Times New Roman"/>
          <w:b/>
          <w:sz w:val="28"/>
          <w:szCs w:val="28"/>
        </w:rPr>
        <w:t>.Ресурсное обеспечение подпрограммы.</w:t>
      </w:r>
    </w:p>
    <w:p w:rsidR="00BF4F8E" w:rsidRPr="008B1B7A" w:rsidRDefault="00BF4F8E" w:rsidP="00E1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Выполнение мероприятий будет осуществляться за счет средств бюджета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сельсовета, а также целевых поступлений в местный бюджет.</w:t>
      </w:r>
      <w:r w:rsidR="00A63B73"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</w:t>
      </w:r>
    </w:p>
    <w:p w:rsidR="00BF4F8E" w:rsidRDefault="00BF4F8E" w:rsidP="007A50A6">
      <w:pPr>
        <w:ind w:left="-567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0090" w:rsidRPr="000F6171" w:rsidRDefault="00BF4F8E" w:rsidP="00E14D9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</w:rPr>
      </w:pPr>
      <w:r w:rsidRPr="000F6171">
        <w:rPr>
          <w:rFonts w:ascii="Times New Roman" w:hAnsi="Times New Roman"/>
        </w:rPr>
        <w:lastRenderedPageBreak/>
        <w:t>Приложение№1</w:t>
      </w:r>
    </w:p>
    <w:p w:rsidR="00BF4F8E" w:rsidRPr="000F6171" w:rsidRDefault="00590090" w:rsidP="00E14D9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</w:rPr>
      </w:pPr>
      <w:r w:rsidRPr="000F6171">
        <w:rPr>
          <w:rFonts w:ascii="Times New Roman" w:hAnsi="Times New Roman"/>
        </w:rPr>
        <w:t>к подпрограмме</w:t>
      </w:r>
      <w:r w:rsidR="00A97979" w:rsidRPr="000F6171">
        <w:rPr>
          <w:rFonts w:ascii="Times New Roman" w:hAnsi="Times New Roman"/>
        </w:rPr>
        <w:t xml:space="preserve"> 1</w:t>
      </w:r>
      <w:r w:rsidRPr="000F6171">
        <w:rPr>
          <w:rFonts w:ascii="Times New Roman" w:hAnsi="Times New Roman"/>
        </w:rPr>
        <w:t xml:space="preserve"> «Благоустройство территории</w:t>
      </w:r>
      <w:r w:rsidR="00E14D99">
        <w:rPr>
          <w:rFonts w:ascii="Times New Roman" w:hAnsi="Times New Roman"/>
        </w:rPr>
        <w:t xml:space="preserve"> </w:t>
      </w:r>
      <w:r w:rsidRPr="000F6171">
        <w:rPr>
          <w:rFonts w:ascii="Times New Roman" w:hAnsi="Times New Roman"/>
        </w:rPr>
        <w:t>Тюльковск</w:t>
      </w:r>
      <w:r w:rsidR="00C74FF0" w:rsidRPr="000F6171">
        <w:rPr>
          <w:rFonts w:ascii="Times New Roman" w:hAnsi="Times New Roman"/>
        </w:rPr>
        <w:t>ого сельсовета</w:t>
      </w:r>
      <w:r w:rsidRPr="000F6171">
        <w:rPr>
          <w:rFonts w:ascii="Times New Roman" w:hAnsi="Times New Roman"/>
        </w:rPr>
        <w:t>»</w:t>
      </w:r>
    </w:p>
    <w:p w:rsidR="00BF4F8E" w:rsidRPr="00E14D99" w:rsidRDefault="00BF4F8E" w:rsidP="00E14D99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4D99">
        <w:rPr>
          <w:rFonts w:ascii="Times New Roman" w:hAnsi="Times New Roman"/>
          <w:b/>
          <w:sz w:val="28"/>
          <w:szCs w:val="28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BF4F8E" w:rsidRPr="000F6171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0F617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0F617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0F617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0F6171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0F6171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0F6171" w:rsidRDefault="00BF4F8E" w:rsidP="00012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</w:t>
            </w:r>
            <w:r w:rsidR="0026236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125B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74FF0"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0F6171" w:rsidRDefault="00BF4F8E" w:rsidP="00012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</w:t>
            </w:r>
            <w:r w:rsidR="0026236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125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0F6171" w:rsidRDefault="00BF4F8E" w:rsidP="00012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="008731D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125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BF4F8E" w:rsidRPr="000F6171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подпрограммы: </w:t>
            </w: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 Тюльковского сельсовета.</w:t>
            </w:r>
          </w:p>
          <w:p w:rsidR="00BF4F8E" w:rsidRPr="000F6171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F8E" w:rsidRPr="000F6171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Целевой индикатор 1.</w:t>
            </w:r>
          </w:p>
          <w:p w:rsidR="00BF4F8E" w:rsidRPr="000F6171" w:rsidRDefault="00BA569D" w:rsidP="00BA5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r w:rsidR="00BF4F8E"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 светильников уличного освещения.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BA569D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BA569D" w:rsidP="00BA5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386B45" w:rsidP="00DE5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386B45" w:rsidRDefault="00DE599C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6B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BF4F8E" w:rsidRPr="000F6171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0F6171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BF4F8E" w:rsidRPr="000F6171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0F6171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BF4F8E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F4F8E" w:rsidRPr="000F6171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Целевой индикатор 2.</w:t>
            </w:r>
          </w:p>
          <w:p w:rsidR="00BF4F8E" w:rsidRPr="000F6171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52769F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Кол-во аварий.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569D" w:rsidRPr="000F6171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0F6171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0F6171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Целевой индикатор 3.</w:t>
            </w:r>
          </w:p>
          <w:p w:rsidR="00BA569D" w:rsidRPr="000F6171" w:rsidRDefault="00BA569D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Ремонт изгороди кладбища.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0F6171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Пог.</w:t>
            </w:r>
            <w:r w:rsidR="0052769F"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0F6171" w:rsidRDefault="00BA569D" w:rsidP="00D30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0F6171" w:rsidRDefault="000125B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BE" w:rsidRPr="000F6171" w:rsidRDefault="000125BE" w:rsidP="000125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BA569D" w:rsidRPr="000F6171" w:rsidRDefault="000125BE" w:rsidP="000125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0F6171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BA569D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0F6171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BA569D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BA569D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A569D" w:rsidRPr="000F6171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0F6171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0F6171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Целевой индикатор 4.</w:t>
            </w:r>
          </w:p>
          <w:p w:rsidR="00BA569D" w:rsidRPr="000F6171" w:rsidRDefault="00BA569D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Уборка несанкционированных свалок.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0F6171" w:rsidRDefault="00BA569D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0F6171" w:rsidRDefault="00BA569D" w:rsidP="00D30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0F6171" w:rsidRDefault="00386B45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0F6171" w:rsidRDefault="00386B45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BA569D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BA569D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BA569D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F4F8E" w:rsidRPr="000F6171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4F8E" w:rsidRPr="000F6171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Целевой индикатор 5. О</w:t>
            </w:r>
            <w:r w:rsidR="000F1075"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рганизация </w:t>
            </w: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 xml:space="preserve">временных </w:t>
            </w:r>
            <w:r w:rsidR="000F1075" w:rsidRPr="000F6171">
              <w:rPr>
                <w:rFonts w:ascii="Times New Roman" w:hAnsi="Times New Roman" w:cs="Times New Roman"/>
                <w:sz w:val="22"/>
                <w:szCs w:val="22"/>
              </w:rPr>
              <w:t>рабочих мест</w:t>
            </w:r>
            <w:r w:rsidR="00BF4F8E" w:rsidRPr="000F61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  <w:r w:rsidR="00BA569D" w:rsidRPr="000F61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6171">
              <w:rPr>
                <w:rFonts w:ascii="Times New Roman" w:hAnsi="Times New Roman" w:cs="Times New Roman"/>
                <w:sz w:val="22"/>
                <w:szCs w:val="22"/>
              </w:rPr>
              <w:t>Договор с ЦЗН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F6171" w:rsidRDefault="00537F2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386B45" w:rsidRDefault="00537F2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386B45" w:rsidRDefault="00386B45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386B45" w:rsidRDefault="00386B45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386B45" w:rsidRDefault="00386B45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439B2" w:rsidRPr="000F6171" w:rsidRDefault="00BF4F8E" w:rsidP="00C74FF0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0F6171">
        <w:rPr>
          <w:rFonts w:ascii="Times New Roman" w:hAnsi="Times New Roman"/>
          <w:sz w:val="22"/>
          <w:szCs w:val="22"/>
        </w:rPr>
        <w:tab/>
      </w:r>
      <w:r w:rsidRPr="000F6171">
        <w:rPr>
          <w:rFonts w:ascii="Times New Roman" w:hAnsi="Times New Roman"/>
          <w:sz w:val="22"/>
          <w:szCs w:val="22"/>
        </w:rPr>
        <w:tab/>
      </w:r>
      <w:r w:rsidRPr="000F6171">
        <w:rPr>
          <w:rFonts w:ascii="Times New Roman" w:hAnsi="Times New Roman"/>
          <w:sz w:val="22"/>
          <w:szCs w:val="22"/>
        </w:rPr>
        <w:tab/>
      </w:r>
    </w:p>
    <w:p w:rsidR="00386B45" w:rsidRDefault="00386B45" w:rsidP="0026236F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86B45" w:rsidRDefault="00386B45" w:rsidP="00386B4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14D99" w:rsidRDefault="00E14D99" w:rsidP="00386B4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E14D99" w:rsidRDefault="00E14D99" w:rsidP="00386B4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E14D99" w:rsidRDefault="00E14D99" w:rsidP="00386B4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E14D99" w:rsidRDefault="00E14D99" w:rsidP="00386B4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E14D99" w:rsidRDefault="00E14D99" w:rsidP="00386B4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E14D99" w:rsidRDefault="00E14D99" w:rsidP="00386B4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E14D99" w:rsidRDefault="00E14D99" w:rsidP="00386B4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E14D99" w:rsidRDefault="00BF4F8E" w:rsidP="00E14D9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left="10915" w:hanging="567"/>
        <w:jc w:val="both"/>
        <w:rPr>
          <w:rFonts w:ascii="Times New Roman" w:hAnsi="Times New Roman"/>
          <w:sz w:val="18"/>
          <w:szCs w:val="18"/>
        </w:rPr>
      </w:pPr>
      <w:r w:rsidRPr="00C74FF0">
        <w:rPr>
          <w:rFonts w:ascii="Times New Roman" w:hAnsi="Times New Roman"/>
          <w:sz w:val="18"/>
          <w:szCs w:val="18"/>
        </w:rPr>
        <w:lastRenderedPageBreak/>
        <w:t>Приложение 2</w:t>
      </w:r>
      <w:r w:rsidR="00590090" w:rsidRPr="00C74FF0">
        <w:rPr>
          <w:rFonts w:ascii="Times New Roman" w:hAnsi="Times New Roman"/>
          <w:sz w:val="18"/>
          <w:szCs w:val="18"/>
        </w:rPr>
        <w:t xml:space="preserve"> </w:t>
      </w:r>
    </w:p>
    <w:p w:rsidR="00C439B2" w:rsidRPr="00CE3508" w:rsidRDefault="00590090" w:rsidP="00E14D9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left="10915" w:hanging="567"/>
        <w:jc w:val="both"/>
        <w:rPr>
          <w:rFonts w:ascii="Times New Roman" w:hAnsi="Times New Roman"/>
          <w:sz w:val="28"/>
          <w:szCs w:val="28"/>
        </w:rPr>
      </w:pPr>
      <w:r w:rsidRPr="00C74FF0">
        <w:rPr>
          <w:rFonts w:ascii="Times New Roman" w:hAnsi="Times New Roman"/>
          <w:sz w:val="18"/>
          <w:szCs w:val="18"/>
        </w:rPr>
        <w:t>к подпрограмме</w:t>
      </w:r>
      <w:r w:rsidR="00D161C6" w:rsidRPr="00C74FF0">
        <w:rPr>
          <w:rFonts w:ascii="Times New Roman" w:hAnsi="Times New Roman"/>
          <w:sz w:val="18"/>
          <w:szCs w:val="18"/>
        </w:rPr>
        <w:t xml:space="preserve"> № 1</w:t>
      </w:r>
      <w:r w:rsidRPr="00C74FF0">
        <w:rPr>
          <w:rFonts w:ascii="Times New Roman" w:hAnsi="Times New Roman"/>
          <w:sz w:val="18"/>
          <w:szCs w:val="18"/>
        </w:rPr>
        <w:t xml:space="preserve"> «Благоустройство территории </w:t>
      </w:r>
    </w:p>
    <w:p w:rsidR="00590090" w:rsidRPr="00C74FF0" w:rsidRDefault="00590090" w:rsidP="00E14D9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left="10915" w:hanging="567"/>
        <w:jc w:val="both"/>
        <w:rPr>
          <w:rFonts w:ascii="Times New Roman" w:hAnsi="Times New Roman"/>
          <w:sz w:val="18"/>
          <w:szCs w:val="18"/>
        </w:rPr>
      </w:pPr>
      <w:r w:rsidRPr="00C74FF0">
        <w:rPr>
          <w:rFonts w:ascii="Times New Roman" w:hAnsi="Times New Roman"/>
          <w:sz w:val="18"/>
          <w:szCs w:val="18"/>
        </w:rPr>
        <w:t>Тюльковского сельсовета»</w:t>
      </w:r>
    </w:p>
    <w:p w:rsidR="00BF4F8E" w:rsidRPr="00E14D99" w:rsidRDefault="00BF4F8E" w:rsidP="00BF4F8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4D99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1276"/>
        <w:gridCol w:w="992"/>
        <w:gridCol w:w="851"/>
        <w:gridCol w:w="1418"/>
        <w:gridCol w:w="992"/>
        <w:gridCol w:w="1418"/>
        <w:gridCol w:w="1276"/>
        <w:gridCol w:w="1275"/>
        <w:gridCol w:w="1134"/>
        <w:gridCol w:w="2125"/>
      </w:tblGrid>
      <w:tr w:rsidR="00BF4F8E" w:rsidRPr="00DA2B63" w:rsidTr="008035C3">
        <w:trPr>
          <w:trHeight w:val="67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DA2B63" w:rsidTr="008035C3">
        <w:trPr>
          <w:cantSplit/>
          <w:trHeight w:val="1354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ЦСР  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A2B63" w:rsidTr="00B46385">
        <w:trPr>
          <w:trHeight w:val="551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C439B2">
              <w:rPr>
                <w:rFonts w:ascii="Times New Roman" w:hAnsi="Times New Roman"/>
                <w:b/>
                <w:sz w:val="20"/>
                <w:szCs w:val="20"/>
              </w:rPr>
              <w:t>Благоустройство территории Тюльковск</w:t>
            </w:r>
            <w:r w:rsidR="00BB34CC">
              <w:rPr>
                <w:rFonts w:ascii="Times New Roman" w:hAnsi="Times New Roman"/>
                <w:b/>
                <w:sz w:val="20"/>
                <w:szCs w:val="20"/>
              </w:rPr>
              <w:t>ого сельсовета</w:t>
            </w:r>
            <w:r w:rsidRPr="00C439B2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</w:tr>
      <w:tr w:rsidR="00BF4F8E" w:rsidRPr="00DA2B63" w:rsidTr="008035C3">
        <w:trPr>
          <w:trHeight w:val="88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F8E" w:rsidRPr="00C439B2" w:rsidRDefault="000F1075" w:rsidP="000F10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D04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F4F8E"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содержания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</w:t>
            </w:r>
            <w:r w:rsidR="008F50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D11BF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851</w:t>
            </w:r>
            <w:r w:rsidR="000D11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CF08A9" w:rsidP="00CF08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731D3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86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CF08A9" w:rsidP="008731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CF08A9" w:rsidP="008731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0D11BF" w:rsidRDefault="00386B45" w:rsidP="00CF0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F08A9">
              <w:rPr>
                <w:rFonts w:ascii="Times New Roman" w:eastAsia="Times New Roman" w:hAnsi="Times New Roman"/>
                <w:sz w:val="20"/>
                <w:szCs w:val="20"/>
              </w:rPr>
              <w:t>048.</w:t>
            </w:r>
            <w:r w:rsidR="00CF324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DA2B63" w:rsidTr="008035C3">
        <w:trPr>
          <w:trHeight w:val="98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0F1075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39B2">
              <w:rPr>
                <w:rFonts w:ascii="Times New Roman" w:hAnsi="Times New Roman" w:cs="Times New Roman"/>
              </w:rPr>
              <w:t xml:space="preserve">Мероприятие </w:t>
            </w:r>
            <w:r w:rsidR="00BF4F8E" w:rsidRPr="00C439B2">
              <w:rPr>
                <w:rFonts w:ascii="Times New Roman" w:hAnsi="Times New Roman" w:cs="Times New Roman"/>
              </w:rPr>
              <w:t>2</w:t>
            </w:r>
          </w:p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Содержание сетей водоснабжения и водонапорных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824063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852</w:t>
            </w:r>
            <w:r w:rsidR="008240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C439B2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386B45" w:rsidRDefault="00CF08A9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386B45" w:rsidRDefault="00CF08A9" w:rsidP="008731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386B45" w:rsidRDefault="00CF08A9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CF" w:rsidRPr="00386B45" w:rsidRDefault="00535FCF" w:rsidP="00CF0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</w:t>
            </w:r>
            <w:r w:rsidR="00CF08A9">
              <w:rPr>
                <w:rFonts w:ascii="Times New Roman" w:eastAsia="Times New Roman" w:hAnsi="Times New Roman"/>
                <w:sz w:val="20"/>
                <w:szCs w:val="20"/>
              </w:rPr>
              <w:t>1019.4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C439B2" w:rsidTr="008035C3">
        <w:trPr>
          <w:trHeight w:val="140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3" w:rsidRPr="00C439B2" w:rsidRDefault="008035C3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3</w:t>
            </w:r>
            <w:r w:rsidR="000F1075" w:rsidRPr="00C439B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F1075" w:rsidRPr="00C439B2" w:rsidRDefault="000F1075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и оказание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содействия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854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046A05" w:rsidRDefault="00CF08A9" w:rsidP="008731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8731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046A05" w:rsidRDefault="00CF08A9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  <w:r w:rsidR="008731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385" w:rsidRDefault="00CF08A9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  <w:r w:rsidR="008731D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F4F8E" w:rsidRPr="00B46385" w:rsidRDefault="00BF4F8E" w:rsidP="00B46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385" w:rsidRDefault="008731D3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F08A9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BF4F8E" w:rsidRPr="00B46385" w:rsidRDefault="00BF4F8E" w:rsidP="00B463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B4638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CE3508" w:rsidRPr="00C439B2" w:rsidTr="00CE3508">
        <w:trPr>
          <w:trHeight w:val="9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8" w:rsidRPr="00C439B2" w:rsidRDefault="00CE3508" w:rsidP="00CE3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3508" w:rsidRPr="00CE3508" w:rsidRDefault="00CE3508" w:rsidP="00CE3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Обеспечение благоустройства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08" w:rsidRPr="00C439B2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Pr="00C439B2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Pr="00C439B2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Pr="00C439B2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0110008530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Pr="00C439B2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Default="00CF08A9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Default="00386B4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Default="00386B4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08" w:rsidRDefault="00CF08A9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08" w:rsidRPr="00C439B2" w:rsidRDefault="00CE3508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74FF0" w:rsidRDefault="00BF4F8E" w:rsidP="00C74F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BF4F8E" w:rsidRPr="00C74FF0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4F8E" w:rsidRDefault="00F94866" w:rsidP="00BF4F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="00BF4F8E">
        <w:rPr>
          <w:rFonts w:ascii="Times New Roman" w:hAnsi="Times New Roman"/>
          <w:sz w:val="28"/>
          <w:szCs w:val="28"/>
        </w:rPr>
        <w:t>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255"/>
      </w:tblGrid>
      <w:tr w:rsidR="00BF4F8E" w:rsidRPr="00DB7460" w:rsidTr="007C2787">
        <w:trPr>
          <w:trHeight w:val="163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Тюльковск</w:t>
            </w:r>
            <w:r w:rsidR="000F550D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F8E" w:rsidRPr="00DB7460" w:rsidTr="007C2787">
        <w:trPr>
          <w:trHeight w:val="851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DB7460" w:rsidTr="007C2787">
        <w:trPr>
          <w:trHeight w:val="74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DB7460" w:rsidTr="007C2787">
        <w:trPr>
          <w:trHeight w:val="73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Цель подпрограммы.</w:t>
            </w:r>
          </w:p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BF4F8E" w:rsidRPr="00DB7460" w:rsidTr="007C2787">
        <w:trPr>
          <w:trHeight w:val="85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1.Обеспечение содержания автомобильных дорог общего пользования.</w:t>
            </w:r>
          </w:p>
        </w:tc>
      </w:tr>
      <w:tr w:rsidR="00BF4F8E" w:rsidRPr="00DB7460" w:rsidTr="007C2787">
        <w:trPr>
          <w:trHeight w:val="701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представлены в приложении №1.</w:t>
            </w:r>
          </w:p>
        </w:tc>
      </w:tr>
      <w:tr w:rsidR="00BF4F8E" w:rsidRPr="00DB7460" w:rsidTr="007C2787">
        <w:trPr>
          <w:trHeight w:val="769"/>
        </w:trPr>
        <w:tc>
          <w:tcPr>
            <w:tcW w:w="3343" w:type="dxa"/>
          </w:tcPr>
          <w:p w:rsidR="00BF4F8E" w:rsidRPr="00DB7460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BF4F8E" w:rsidRPr="00DB7460" w:rsidRDefault="0026236F" w:rsidP="00CF0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B77EF">
              <w:rPr>
                <w:rFonts w:ascii="Times New Roman" w:hAnsi="Times New Roman"/>
                <w:sz w:val="24"/>
                <w:szCs w:val="24"/>
              </w:rPr>
              <w:t>2</w:t>
            </w:r>
            <w:r w:rsidR="00CF08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F08A9">
              <w:rPr>
                <w:rFonts w:ascii="Times New Roman" w:hAnsi="Times New Roman"/>
                <w:sz w:val="24"/>
                <w:szCs w:val="24"/>
              </w:rPr>
              <w:t>3</w:t>
            </w:r>
            <w:r w:rsidR="00BF4F8E" w:rsidRPr="00DB746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DB7460" w:rsidTr="007C2787">
        <w:trPr>
          <w:trHeight w:val="813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направленных на реализацию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  <w:r w:rsidR="00CF08A9">
              <w:rPr>
                <w:rFonts w:ascii="Times New Roman" w:hAnsi="Times New Roman"/>
                <w:sz w:val="24"/>
                <w:szCs w:val="24"/>
              </w:rPr>
              <w:t>2940</w:t>
            </w:r>
            <w:r w:rsidR="00BB77EF">
              <w:rPr>
                <w:rFonts w:ascii="Times New Roman" w:hAnsi="Times New Roman"/>
                <w:sz w:val="24"/>
                <w:szCs w:val="24"/>
              </w:rPr>
              <w:t>,</w:t>
            </w:r>
            <w:r w:rsidR="00CF08A9">
              <w:rPr>
                <w:rFonts w:ascii="Times New Roman" w:hAnsi="Times New Roman"/>
                <w:sz w:val="24"/>
                <w:szCs w:val="24"/>
              </w:rPr>
              <w:t>0</w:t>
            </w:r>
            <w:r w:rsidR="00E3119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в  том числе по годам: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BB77EF">
              <w:rPr>
                <w:rFonts w:ascii="Times New Roman" w:hAnsi="Times New Roman"/>
                <w:sz w:val="24"/>
                <w:szCs w:val="24"/>
              </w:rPr>
              <w:t>202</w:t>
            </w:r>
            <w:r w:rsidR="00CF08A9">
              <w:rPr>
                <w:rFonts w:ascii="Times New Roman" w:hAnsi="Times New Roman"/>
                <w:sz w:val="24"/>
                <w:szCs w:val="24"/>
              </w:rPr>
              <w:t>1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F6259C">
              <w:rPr>
                <w:rFonts w:ascii="Times New Roman" w:hAnsi="Times New Roman"/>
                <w:sz w:val="24"/>
                <w:szCs w:val="24"/>
              </w:rPr>
              <w:t>9</w:t>
            </w:r>
            <w:r w:rsidR="00BB77EF">
              <w:rPr>
                <w:rFonts w:ascii="Times New Roman" w:hAnsi="Times New Roman"/>
                <w:sz w:val="24"/>
                <w:szCs w:val="24"/>
              </w:rPr>
              <w:t>6</w:t>
            </w:r>
            <w:r w:rsidR="00F6259C">
              <w:rPr>
                <w:rFonts w:ascii="Times New Roman" w:hAnsi="Times New Roman"/>
                <w:sz w:val="24"/>
                <w:szCs w:val="24"/>
              </w:rPr>
              <w:t>3</w:t>
            </w:r>
            <w:r w:rsidR="00BB77EF">
              <w:rPr>
                <w:rFonts w:ascii="Times New Roman" w:hAnsi="Times New Roman"/>
                <w:sz w:val="24"/>
                <w:szCs w:val="24"/>
              </w:rPr>
              <w:t>,</w:t>
            </w:r>
            <w:r w:rsidR="00F6259C">
              <w:rPr>
                <w:rFonts w:ascii="Times New Roman" w:hAnsi="Times New Roman"/>
                <w:sz w:val="24"/>
                <w:szCs w:val="24"/>
              </w:rPr>
              <w:t>9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970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F08A9">
              <w:rPr>
                <w:rFonts w:ascii="Times New Roman" w:hAnsi="Times New Roman"/>
                <w:sz w:val="24"/>
                <w:szCs w:val="24"/>
              </w:rPr>
              <w:t>2022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F6911"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BB77EF">
              <w:rPr>
                <w:rFonts w:ascii="Times New Roman" w:hAnsi="Times New Roman"/>
                <w:sz w:val="24"/>
                <w:szCs w:val="24"/>
              </w:rPr>
              <w:t>9</w:t>
            </w:r>
            <w:r w:rsidR="00F6259C">
              <w:rPr>
                <w:rFonts w:ascii="Times New Roman" w:hAnsi="Times New Roman"/>
                <w:sz w:val="24"/>
                <w:szCs w:val="24"/>
              </w:rPr>
              <w:t>79</w:t>
            </w:r>
            <w:r w:rsidR="00BB77EF">
              <w:rPr>
                <w:rFonts w:ascii="Times New Roman" w:hAnsi="Times New Roman"/>
                <w:sz w:val="24"/>
                <w:szCs w:val="24"/>
              </w:rPr>
              <w:t>,</w:t>
            </w:r>
            <w:r w:rsidR="00F6259C">
              <w:rPr>
                <w:rFonts w:ascii="Times New Roman" w:hAnsi="Times New Roman"/>
                <w:sz w:val="24"/>
                <w:szCs w:val="24"/>
              </w:rPr>
              <w:t>5</w:t>
            </w:r>
            <w:r w:rsidR="00814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33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F691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F08A9">
              <w:rPr>
                <w:rFonts w:ascii="Times New Roman" w:hAnsi="Times New Roman"/>
                <w:sz w:val="24"/>
                <w:szCs w:val="24"/>
              </w:rPr>
              <w:t>2023</w:t>
            </w:r>
            <w:r w:rsidR="00AF6911">
              <w:rPr>
                <w:rFonts w:ascii="Times New Roman" w:hAnsi="Times New Roman"/>
                <w:sz w:val="24"/>
                <w:szCs w:val="24"/>
              </w:rPr>
              <w:t xml:space="preserve"> год -    </w:t>
            </w:r>
            <w:r w:rsidR="00BB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59C">
              <w:rPr>
                <w:rFonts w:ascii="Times New Roman" w:hAnsi="Times New Roman"/>
                <w:sz w:val="24"/>
                <w:szCs w:val="24"/>
              </w:rPr>
              <w:t>996</w:t>
            </w:r>
            <w:r w:rsidR="00BB77EF">
              <w:rPr>
                <w:rFonts w:ascii="Times New Roman" w:hAnsi="Times New Roman"/>
                <w:sz w:val="24"/>
                <w:szCs w:val="24"/>
              </w:rPr>
              <w:t>,</w:t>
            </w:r>
            <w:r w:rsidR="00F6259C">
              <w:rPr>
                <w:rFonts w:ascii="Times New Roman" w:hAnsi="Times New Roman"/>
                <w:sz w:val="24"/>
                <w:szCs w:val="24"/>
              </w:rPr>
              <w:t>6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BF4F8E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Бюджет Тюльковского сельсовета                                                                  </w:t>
            </w:r>
            <w:r w:rsidR="00BB77EF">
              <w:rPr>
                <w:rFonts w:ascii="Times New Roman" w:hAnsi="Times New Roman"/>
                <w:sz w:val="24"/>
                <w:szCs w:val="24"/>
              </w:rPr>
              <w:t>202</w:t>
            </w:r>
            <w:r w:rsidR="00F6259C">
              <w:rPr>
                <w:rFonts w:ascii="Times New Roman" w:hAnsi="Times New Roman"/>
                <w:sz w:val="24"/>
                <w:szCs w:val="24"/>
              </w:rPr>
              <w:t>1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F6911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F6259C">
              <w:rPr>
                <w:rFonts w:ascii="Times New Roman" w:hAnsi="Times New Roman"/>
                <w:sz w:val="24"/>
                <w:szCs w:val="24"/>
              </w:rPr>
              <w:t>169.0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814249">
              <w:rPr>
                <w:rFonts w:ascii="Times New Roman" w:hAnsi="Times New Roman"/>
                <w:sz w:val="24"/>
                <w:szCs w:val="24"/>
              </w:rPr>
              <w:t>20</w:t>
            </w:r>
            <w:r w:rsidR="00F6259C">
              <w:rPr>
                <w:rFonts w:ascii="Times New Roman" w:hAnsi="Times New Roman"/>
                <w:sz w:val="24"/>
                <w:szCs w:val="24"/>
              </w:rPr>
              <w:t>22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9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4249">
              <w:rPr>
                <w:rFonts w:ascii="Times New Roman" w:hAnsi="Times New Roman"/>
                <w:sz w:val="24"/>
                <w:szCs w:val="24"/>
              </w:rPr>
              <w:t>1</w:t>
            </w:r>
            <w:r w:rsidR="00F6259C">
              <w:rPr>
                <w:rFonts w:ascii="Times New Roman" w:hAnsi="Times New Roman"/>
                <w:sz w:val="24"/>
                <w:szCs w:val="24"/>
              </w:rPr>
              <w:t xml:space="preserve">74,8 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F6259C">
              <w:rPr>
                <w:rFonts w:ascii="Times New Roman" w:hAnsi="Times New Roman"/>
                <w:sz w:val="24"/>
                <w:szCs w:val="24"/>
              </w:rPr>
              <w:t>2023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>-</w:t>
            </w:r>
            <w:r w:rsidR="00AF6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7EF">
              <w:rPr>
                <w:rFonts w:ascii="Times New Roman" w:hAnsi="Times New Roman"/>
                <w:sz w:val="24"/>
                <w:szCs w:val="24"/>
              </w:rPr>
              <w:t>1</w:t>
            </w:r>
            <w:r w:rsidR="00F6259C">
              <w:rPr>
                <w:rFonts w:ascii="Times New Roman" w:hAnsi="Times New Roman"/>
                <w:sz w:val="24"/>
                <w:szCs w:val="24"/>
              </w:rPr>
              <w:t>81</w:t>
            </w:r>
            <w:r w:rsidR="00BB77EF">
              <w:rPr>
                <w:rFonts w:ascii="Times New Roman" w:hAnsi="Times New Roman"/>
                <w:sz w:val="24"/>
                <w:szCs w:val="24"/>
              </w:rPr>
              <w:t>,</w:t>
            </w:r>
            <w:r w:rsidR="00F6259C">
              <w:rPr>
                <w:rFonts w:ascii="Times New Roman" w:hAnsi="Times New Roman"/>
                <w:sz w:val="24"/>
                <w:szCs w:val="24"/>
              </w:rPr>
              <w:t>7</w:t>
            </w:r>
            <w:r w:rsidR="00AF6911" w:rsidRPr="00AF6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33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595D" w:rsidRPr="00AF6911" w:rsidRDefault="0055595D" w:rsidP="00F62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бюджета</w:t>
            </w:r>
            <w:r w:rsidRPr="0055595D">
              <w:rPr>
                <w:rFonts w:ascii="Times New Roman" w:hAnsi="Times New Roman"/>
                <w:sz w:val="24"/>
                <w:szCs w:val="24"/>
              </w:rPr>
              <w:t>:</w:t>
            </w:r>
            <w:r w:rsidR="00AF6911" w:rsidRPr="00AF6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59C">
              <w:rPr>
                <w:rFonts w:ascii="Times New Roman" w:hAnsi="Times New Roman"/>
                <w:sz w:val="24"/>
                <w:szCs w:val="24"/>
              </w:rPr>
              <w:t>2414.5</w:t>
            </w:r>
          </w:p>
        </w:tc>
      </w:tr>
      <w:tr w:rsidR="00BF4F8E" w:rsidRPr="00DB7460" w:rsidTr="007C2787">
        <w:trPr>
          <w:trHeight w:val="813"/>
        </w:trPr>
        <w:tc>
          <w:tcPr>
            <w:tcW w:w="3343" w:type="dxa"/>
          </w:tcPr>
          <w:p w:rsidR="00BF4F8E" w:rsidRPr="00DB7460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Система организации контроля </w:t>
            </w:r>
            <w:r w:rsidR="002A4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за исполнением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Контроль за ходом реализации подпрограммы осуществляет администрация Тюльковского сельсовета.</w:t>
            </w:r>
          </w:p>
        </w:tc>
      </w:tr>
    </w:tbl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4D99" w:rsidRDefault="00E14D99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DF0520" w:rsidRDefault="00BF4F8E" w:rsidP="009E5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BF4F8E" w:rsidRPr="00090F52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F52">
        <w:rPr>
          <w:rFonts w:ascii="Times New Roman" w:hAnsi="Times New Roman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9E5778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разработки подпрограммы обусловлена как экономическими так и социальными факторами и направлена на развитие современной и эффективной дорожной инфраструктуры, повышение безопасности дорожного движения, создание комфортной среды для проживания. В настоящее время в муниципальном образовании протяженность автомобильных дорог внутрипоселенческого пользования на 1 января </w:t>
      </w:r>
      <w:r w:rsidR="00916042">
        <w:rPr>
          <w:rFonts w:ascii="Times New Roman" w:hAnsi="Times New Roman"/>
          <w:sz w:val="28"/>
          <w:szCs w:val="28"/>
        </w:rPr>
        <w:t>2015 года   составляет 1</w:t>
      </w:r>
      <w:r w:rsidR="00CF08A9">
        <w:rPr>
          <w:rFonts w:ascii="Times New Roman" w:hAnsi="Times New Roman"/>
          <w:sz w:val="28"/>
          <w:szCs w:val="28"/>
        </w:rPr>
        <w:t>7</w:t>
      </w:r>
      <w:r w:rsidR="00916042">
        <w:rPr>
          <w:rFonts w:ascii="Times New Roman" w:hAnsi="Times New Roman"/>
          <w:sz w:val="28"/>
          <w:szCs w:val="28"/>
        </w:rPr>
        <w:t>,</w:t>
      </w:r>
      <w:r w:rsidR="00CF08A9">
        <w:rPr>
          <w:rFonts w:ascii="Times New Roman" w:hAnsi="Times New Roman"/>
          <w:sz w:val="28"/>
          <w:szCs w:val="28"/>
        </w:rPr>
        <w:t>9</w:t>
      </w:r>
      <w:r w:rsidR="00916042">
        <w:rPr>
          <w:rFonts w:ascii="Times New Roman" w:hAnsi="Times New Roman"/>
          <w:sz w:val="28"/>
          <w:szCs w:val="28"/>
        </w:rPr>
        <w:t xml:space="preserve"> км (с. Тюльково – 10</w:t>
      </w:r>
      <w:r w:rsidR="00CF08A9">
        <w:rPr>
          <w:rFonts w:ascii="Times New Roman" w:hAnsi="Times New Roman"/>
          <w:sz w:val="28"/>
          <w:szCs w:val="28"/>
        </w:rPr>
        <w:t>.0</w:t>
      </w:r>
      <w:r w:rsidR="009E5778">
        <w:rPr>
          <w:rFonts w:ascii="Times New Roman" w:hAnsi="Times New Roman"/>
          <w:sz w:val="28"/>
          <w:szCs w:val="28"/>
        </w:rPr>
        <w:t xml:space="preserve"> км, д. Ключи – </w:t>
      </w:r>
      <w:r w:rsidR="00CF08A9">
        <w:rPr>
          <w:rFonts w:ascii="Times New Roman" w:hAnsi="Times New Roman"/>
          <w:sz w:val="28"/>
          <w:szCs w:val="28"/>
        </w:rPr>
        <w:t>3</w:t>
      </w:r>
      <w:r w:rsidR="009E5778">
        <w:rPr>
          <w:rFonts w:ascii="Times New Roman" w:hAnsi="Times New Roman"/>
          <w:sz w:val="28"/>
          <w:szCs w:val="28"/>
        </w:rPr>
        <w:t>.</w:t>
      </w:r>
      <w:r w:rsidR="00CF08A9">
        <w:rPr>
          <w:rFonts w:ascii="Times New Roman" w:hAnsi="Times New Roman"/>
          <w:sz w:val="28"/>
          <w:szCs w:val="28"/>
        </w:rPr>
        <w:t>6</w:t>
      </w:r>
      <w:r w:rsidR="009E5778">
        <w:rPr>
          <w:rFonts w:ascii="Times New Roman" w:hAnsi="Times New Roman"/>
          <w:sz w:val="28"/>
          <w:szCs w:val="28"/>
        </w:rPr>
        <w:t xml:space="preserve"> км, </w:t>
      </w:r>
      <w:r>
        <w:rPr>
          <w:rFonts w:ascii="Times New Roman" w:hAnsi="Times New Roman"/>
          <w:sz w:val="28"/>
          <w:szCs w:val="28"/>
        </w:rPr>
        <w:t>д.</w:t>
      </w:r>
      <w:r w:rsidR="00CF0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Крюково – 2.</w:t>
      </w:r>
      <w:r w:rsidR="00CF08A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км, пос. Угольный – 2.</w:t>
      </w:r>
      <w:r w:rsidR="00CF08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км), из них </w:t>
      </w:r>
      <w:r w:rsidRPr="008E0F8E">
        <w:rPr>
          <w:rFonts w:ascii="Times New Roman" w:hAnsi="Times New Roman"/>
          <w:color w:val="000000" w:themeColor="text1"/>
          <w:sz w:val="28"/>
          <w:szCs w:val="28"/>
        </w:rPr>
        <w:t>98.6%</w:t>
      </w:r>
      <w:r>
        <w:rPr>
          <w:rFonts w:ascii="Times New Roman" w:hAnsi="Times New Roman"/>
          <w:sz w:val="28"/>
          <w:szCs w:val="28"/>
        </w:rPr>
        <w:t xml:space="preserve"> дорог со щебёночно-гравийным покрытием, 1.3% грунтовые дороги.</w:t>
      </w:r>
    </w:p>
    <w:p w:rsidR="00E14D99" w:rsidRDefault="00BF4F8E" w:rsidP="00E14D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8E0">
        <w:rPr>
          <w:rFonts w:ascii="Times New Roman" w:hAnsi="Times New Roman"/>
          <w:color w:val="000000"/>
          <w:sz w:val="28"/>
          <w:szCs w:val="28"/>
        </w:rPr>
        <w:t xml:space="preserve">Из общей протяжённости </w:t>
      </w:r>
      <w:r w:rsidRPr="008E0F8E">
        <w:rPr>
          <w:rFonts w:ascii="Times New Roman" w:hAnsi="Times New Roman"/>
          <w:sz w:val="28"/>
          <w:szCs w:val="28"/>
        </w:rPr>
        <w:t>76 %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 требуют капитального ремонта. Качество дорожных покрытий большинства дорог не соответствуют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1B28E0">
        <w:rPr>
          <w:rFonts w:ascii="Times New Roman" w:hAnsi="Times New Roman"/>
          <w:color w:val="000000"/>
          <w:sz w:val="28"/>
          <w:szCs w:val="28"/>
        </w:rPr>
        <w:t>ксплуат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28E0">
        <w:rPr>
          <w:rFonts w:ascii="Times New Roman" w:hAnsi="Times New Roman"/>
          <w:color w:val="000000"/>
          <w:sz w:val="28"/>
          <w:szCs w:val="28"/>
        </w:rPr>
        <w:t>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Несмотря на недостаточное финансирование, ежегодно проводятся работы по ремонту внутрипоселенческих дорог:</w:t>
      </w:r>
      <w:r w:rsidR="00E14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ямочный ремонт, отсыпка дорожного полотна шебнем, грейдирование дорог.  В 2008 году отремонтировано 0.9 км. дороги, в 2011- 1,5   км.</w:t>
      </w:r>
    </w:p>
    <w:p w:rsidR="00BF4F8E" w:rsidRDefault="00E14D99" w:rsidP="00E14D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F4F8E">
        <w:rPr>
          <w:rFonts w:ascii="Times New Roman" w:hAnsi="Times New Roman"/>
          <w:sz w:val="28"/>
          <w:szCs w:val="28"/>
        </w:rPr>
        <w:t xml:space="preserve">2013 - 1.3км. (частично улицы Ленина, Молодёжная в с. Тюльково ). </w:t>
      </w:r>
      <w:r w:rsidR="00BF4F8E" w:rsidRPr="00774963">
        <w:rPr>
          <w:rFonts w:ascii="Times New Roman" w:hAnsi="Times New Roman"/>
          <w:sz w:val="28"/>
          <w:szCs w:val="28"/>
        </w:rPr>
        <w:t>Необходимо завершить ремонт дорожного полотна улиц</w:t>
      </w:r>
      <w:r w:rsidR="00BF4F8E">
        <w:rPr>
          <w:rFonts w:ascii="Times New Roman" w:hAnsi="Times New Roman"/>
          <w:sz w:val="28"/>
          <w:szCs w:val="28"/>
        </w:rPr>
        <w:t xml:space="preserve"> в с. Тюльково (частично Молодёжна</w:t>
      </w:r>
      <w:r w:rsidR="009E5778">
        <w:rPr>
          <w:rFonts w:ascii="Times New Roman" w:hAnsi="Times New Roman"/>
          <w:sz w:val="28"/>
          <w:szCs w:val="28"/>
        </w:rPr>
        <w:t xml:space="preserve">я и Ленина). </w:t>
      </w:r>
      <w:r w:rsidR="00916042">
        <w:rPr>
          <w:rFonts w:ascii="Times New Roman" w:hAnsi="Times New Roman"/>
          <w:sz w:val="28"/>
          <w:szCs w:val="28"/>
        </w:rPr>
        <w:t>В 2015 году отремо</w:t>
      </w:r>
      <w:r w:rsidR="009E5778">
        <w:rPr>
          <w:rFonts w:ascii="Times New Roman" w:hAnsi="Times New Roman"/>
          <w:sz w:val="28"/>
          <w:szCs w:val="28"/>
        </w:rPr>
        <w:t>нтирована  ул.Центральная в  д.</w:t>
      </w:r>
      <w:r w:rsidR="00916042">
        <w:rPr>
          <w:rFonts w:ascii="Times New Roman" w:hAnsi="Times New Roman"/>
          <w:sz w:val="28"/>
          <w:szCs w:val="28"/>
        </w:rPr>
        <w:t>Ключи (протяженность 49 метров) , ул.</w:t>
      </w:r>
      <w:r w:rsidR="009E5778">
        <w:rPr>
          <w:rFonts w:ascii="Times New Roman" w:hAnsi="Times New Roman"/>
          <w:sz w:val="28"/>
          <w:szCs w:val="28"/>
        </w:rPr>
        <w:t>Советская, ул.Карла Маркса, пер.Барановского в с.</w:t>
      </w:r>
      <w:r w:rsidR="00916042">
        <w:rPr>
          <w:rFonts w:ascii="Times New Roman" w:hAnsi="Times New Roman"/>
          <w:sz w:val="28"/>
          <w:szCs w:val="28"/>
        </w:rPr>
        <w:t>Тюльково (протяженность 880 метров).</w:t>
      </w:r>
      <w:r w:rsidR="00394755">
        <w:rPr>
          <w:rFonts w:ascii="Times New Roman" w:hAnsi="Times New Roman"/>
          <w:sz w:val="28"/>
          <w:szCs w:val="28"/>
        </w:rPr>
        <w:t xml:space="preserve"> В 2017 году отремонтированы улицы Молодежная, ул. Школьная №2 п. Угольный (протяженность 520 метров).</w:t>
      </w:r>
      <w:r w:rsidR="00BF4F8E">
        <w:rPr>
          <w:rFonts w:ascii="Times New Roman" w:hAnsi="Times New Roman"/>
          <w:sz w:val="28"/>
          <w:szCs w:val="28"/>
        </w:rPr>
        <w:t xml:space="preserve"> </w:t>
      </w:r>
      <w:r w:rsidR="00BB77EF">
        <w:rPr>
          <w:rFonts w:ascii="Times New Roman" w:hAnsi="Times New Roman"/>
          <w:sz w:val="28"/>
          <w:szCs w:val="28"/>
        </w:rPr>
        <w:t>В 201</w:t>
      </w:r>
      <w:r w:rsidR="008731D3">
        <w:rPr>
          <w:rFonts w:ascii="Times New Roman" w:hAnsi="Times New Roman"/>
          <w:sz w:val="28"/>
          <w:szCs w:val="28"/>
        </w:rPr>
        <w:t>8</w:t>
      </w:r>
      <w:r w:rsidR="00BB77EF">
        <w:rPr>
          <w:rFonts w:ascii="Times New Roman" w:hAnsi="Times New Roman"/>
          <w:sz w:val="28"/>
          <w:szCs w:val="28"/>
        </w:rPr>
        <w:t>-201</w:t>
      </w:r>
      <w:r w:rsidR="008731D3">
        <w:rPr>
          <w:rFonts w:ascii="Times New Roman" w:hAnsi="Times New Roman"/>
          <w:sz w:val="28"/>
          <w:szCs w:val="28"/>
        </w:rPr>
        <w:t>9</w:t>
      </w:r>
      <w:r w:rsidR="00BB77EF">
        <w:rPr>
          <w:rFonts w:ascii="Times New Roman" w:hAnsi="Times New Roman"/>
          <w:sz w:val="28"/>
          <w:szCs w:val="28"/>
        </w:rPr>
        <w:t xml:space="preserve"> году отремонтирована ул. Юности в с. Тюльково</w:t>
      </w:r>
      <w:r w:rsidR="008731D3">
        <w:rPr>
          <w:rFonts w:ascii="Times New Roman" w:hAnsi="Times New Roman"/>
          <w:sz w:val="28"/>
          <w:szCs w:val="28"/>
        </w:rPr>
        <w:t xml:space="preserve"> (протяженность 598 метров)</w:t>
      </w:r>
      <w:r w:rsidR="00BB77EF">
        <w:rPr>
          <w:rFonts w:ascii="Times New Roman" w:hAnsi="Times New Roman"/>
          <w:sz w:val="28"/>
          <w:szCs w:val="28"/>
        </w:rPr>
        <w:t xml:space="preserve">. </w:t>
      </w:r>
      <w:r w:rsidR="00BF4F8E">
        <w:rPr>
          <w:rFonts w:ascii="Times New Roman" w:hAnsi="Times New Roman"/>
          <w:sz w:val="28"/>
          <w:szCs w:val="28"/>
        </w:rP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внутрипоселковых дорог от снега. </w:t>
      </w:r>
      <w:r w:rsidR="00BF4F8E" w:rsidRPr="00774963">
        <w:rPr>
          <w:rFonts w:ascii="Times New Roman" w:hAnsi="Times New Roman"/>
          <w:sz w:val="28"/>
          <w:szCs w:val="28"/>
        </w:rPr>
        <w:t xml:space="preserve"> Требует постоянного внимания  работа по ремонту и обновлению дорожных знаков, чаще всего по причине </w:t>
      </w:r>
      <w:r w:rsidR="00BF4F8E">
        <w:rPr>
          <w:rFonts w:ascii="Times New Roman" w:hAnsi="Times New Roman"/>
          <w:sz w:val="28"/>
          <w:szCs w:val="28"/>
        </w:rPr>
        <w:t>бес</w:t>
      </w:r>
      <w:r w:rsidR="009E5778">
        <w:rPr>
          <w:rFonts w:ascii="Times New Roman" w:hAnsi="Times New Roman"/>
          <w:sz w:val="28"/>
          <w:szCs w:val="28"/>
        </w:rPr>
        <w:t xml:space="preserve">хозяйственного </w:t>
      </w:r>
      <w:r w:rsidR="00BF4F8E" w:rsidRPr="00774963">
        <w:rPr>
          <w:rFonts w:ascii="Times New Roman" w:hAnsi="Times New Roman"/>
          <w:sz w:val="28"/>
          <w:szCs w:val="28"/>
        </w:rPr>
        <w:t>отношения жителей к элементам обустройства автомобильных дорог</w:t>
      </w:r>
      <w:r>
        <w:rPr>
          <w:rFonts w:ascii="Times New Roman" w:hAnsi="Times New Roman"/>
          <w:sz w:val="28"/>
          <w:szCs w:val="28"/>
        </w:rPr>
        <w:t>.</w:t>
      </w:r>
    </w:p>
    <w:p w:rsidR="00BF4F8E" w:rsidRPr="00DF0520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427940" w:rsidRDefault="00BF4F8E" w:rsidP="00427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– создание условий по обеспечению содержания автомобильных дорог общего пользования. </w:t>
      </w:r>
      <w:r w:rsidRPr="00774963">
        <w:rPr>
          <w:rFonts w:ascii="Times New Roman" w:hAnsi="Times New Roman"/>
          <w:sz w:val="28"/>
          <w:szCs w:val="28"/>
        </w:rPr>
        <w:t>Обеспечить реализацию поставленной цели возможно за счет решения задач</w:t>
      </w:r>
      <w:r>
        <w:rPr>
          <w:rFonts w:ascii="Times New Roman" w:hAnsi="Times New Roman"/>
          <w:sz w:val="28"/>
          <w:szCs w:val="28"/>
        </w:rPr>
        <w:t>и</w:t>
      </w:r>
      <w:r w:rsidRPr="00774963">
        <w:rPr>
          <w:rFonts w:ascii="Times New Roman" w:hAnsi="Times New Roman"/>
          <w:sz w:val="28"/>
          <w:szCs w:val="28"/>
        </w:rPr>
        <w:t>:</w:t>
      </w:r>
      <w:r w:rsidR="00427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74963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содержания автомобильных дорог общего пользования в том числе: </w:t>
      </w:r>
      <w:r w:rsidRPr="007749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ремонт дорожного полотна, </w:t>
      </w:r>
      <w:r w:rsidRPr="00774963">
        <w:rPr>
          <w:rFonts w:ascii="Times New Roman" w:hAnsi="Times New Roman"/>
          <w:sz w:val="28"/>
          <w:szCs w:val="28"/>
        </w:rPr>
        <w:t>расчистка дорог от снега, выкашивание травы на обочинах, грейдеровани</w:t>
      </w:r>
      <w:r>
        <w:rPr>
          <w:rFonts w:ascii="Times New Roman" w:hAnsi="Times New Roman"/>
          <w:sz w:val="28"/>
          <w:szCs w:val="28"/>
        </w:rPr>
        <w:t xml:space="preserve">е), </w:t>
      </w:r>
      <w:r w:rsidRPr="00774963">
        <w:rPr>
          <w:rFonts w:ascii="Times New Roman" w:hAnsi="Times New Roman"/>
          <w:sz w:val="28"/>
          <w:szCs w:val="28"/>
        </w:rPr>
        <w:t xml:space="preserve"> ремонта и (или) замены дорожных знаков.</w:t>
      </w:r>
    </w:p>
    <w:p w:rsidR="00BF4F8E" w:rsidRDefault="00BF4F8E" w:rsidP="00427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2.3. Механизм реализации подпрограммы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BF4F8E" w:rsidRPr="00DF0520" w:rsidRDefault="00BF4F8E" w:rsidP="009E5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2.4. Управление подпрограммой и контроль за ходом ее реализации.</w:t>
      </w:r>
    </w:p>
    <w:p w:rsidR="00BF4F8E" w:rsidRPr="003C01FA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1FA">
        <w:rPr>
          <w:rFonts w:ascii="Times New Roman" w:hAnsi="Times New Roman"/>
          <w:sz w:val="28"/>
          <w:szCs w:val="28"/>
        </w:rPr>
        <w:t xml:space="preserve">Управление подпрограммой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Тюльковского </w:t>
      </w:r>
      <w:r w:rsidRPr="003C01FA">
        <w:rPr>
          <w:rFonts w:ascii="Times New Roman" w:hAnsi="Times New Roman"/>
          <w:sz w:val="28"/>
          <w:szCs w:val="28"/>
        </w:rPr>
        <w:t xml:space="preserve">сельсовета. Контроль  за ходом реализации подпрограммы осуществляет глава 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3C01FA">
        <w:rPr>
          <w:rFonts w:ascii="Times New Roman" w:hAnsi="Times New Roman"/>
          <w:sz w:val="28"/>
          <w:szCs w:val="28"/>
        </w:rPr>
        <w:t xml:space="preserve"> сельсовета.</w:t>
      </w:r>
    </w:p>
    <w:p w:rsidR="00BF4F8E" w:rsidRPr="00DF0520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2.5. Оценка социально- экономической эффективности.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BF4F8E" w:rsidRPr="00DF0520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2.7. Обоснование финансовых, материальных и трудовых ресурсов с указанием источников финансирования.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мероприятий будет осуществляться за счет средств бюджета Тюльковского  сельсовета, а также целевых поступлений в местный бюджет. Объемы финансирования подпрограммы будут корректироваться при принятии бюджета на очередной финансовый год.  </w:t>
      </w:r>
    </w:p>
    <w:p w:rsidR="00BF4F8E" w:rsidRDefault="00BF4F8E" w:rsidP="009E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7940" w:rsidRPr="00427940" w:rsidRDefault="00BF4F8E" w:rsidP="00427940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  <w:r w:rsidRPr="00427940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427940" w:rsidRPr="00427940">
        <w:rPr>
          <w:rFonts w:ascii="Times New Roman" w:hAnsi="Times New Roman"/>
          <w:sz w:val="24"/>
          <w:szCs w:val="24"/>
        </w:rPr>
        <w:t xml:space="preserve"> </w:t>
      </w:r>
    </w:p>
    <w:p w:rsidR="00BF4F8E" w:rsidRPr="00427940" w:rsidRDefault="008C185E" w:rsidP="00427940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  <w:r w:rsidRPr="00427940">
        <w:rPr>
          <w:rFonts w:ascii="Times New Roman" w:hAnsi="Times New Roman"/>
          <w:sz w:val="24"/>
          <w:szCs w:val="24"/>
        </w:rPr>
        <w:t xml:space="preserve">к подпрограмме </w:t>
      </w:r>
      <w:r w:rsidR="00A97979" w:rsidRPr="00427940">
        <w:rPr>
          <w:rFonts w:ascii="Times New Roman" w:hAnsi="Times New Roman"/>
          <w:sz w:val="24"/>
          <w:szCs w:val="24"/>
        </w:rPr>
        <w:t>2</w:t>
      </w:r>
      <w:r w:rsidR="00BF4F8E" w:rsidRPr="00427940">
        <w:rPr>
          <w:rFonts w:ascii="Times New Roman" w:hAnsi="Times New Roman"/>
          <w:sz w:val="24"/>
          <w:szCs w:val="24"/>
        </w:rPr>
        <w:t xml:space="preserve"> </w:t>
      </w:r>
      <w:r w:rsidR="00427940" w:rsidRPr="00427940">
        <w:rPr>
          <w:rFonts w:ascii="Times New Roman" w:hAnsi="Times New Roman"/>
          <w:sz w:val="24"/>
          <w:szCs w:val="24"/>
        </w:rPr>
        <w:t>«</w:t>
      </w:r>
      <w:r w:rsidR="00427940" w:rsidRPr="00427940">
        <w:rPr>
          <w:rFonts w:ascii="Times New Roman" w:hAnsi="Times New Roman" w:cs="Times New Roman"/>
          <w:sz w:val="24"/>
          <w:szCs w:val="24"/>
        </w:rPr>
        <w:t>содержания</w:t>
      </w:r>
      <w:r w:rsidRPr="0042794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пользования.</w:t>
      </w:r>
      <w:r w:rsidR="00A97979" w:rsidRPr="00427940">
        <w:rPr>
          <w:rFonts w:ascii="Times New Roman" w:hAnsi="Times New Roman" w:cs="Times New Roman"/>
          <w:sz w:val="24"/>
          <w:szCs w:val="24"/>
        </w:rPr>
        <w:t>»</w:t>
      </w:r>
    </w:p>
    <w:p w:rsidR="008C185E" w:rsidRDefault="008C185E" w:rsidP="00427940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1184">
        <w:rPr>
          <w:rFonts w:ascii="Times New Roman" w:hAnsi="Times New Roman"/>
          <w:b/>
          <w:sz w:val="28"/>
          <w:szCs w:val="28"/>
        </w:rPr>
        <w:t>Перечень целевых индикаторов подпрограммы.</w:t>
      </w:r>
    </w:p>
    <w:p w:rsidR="008C185E" w:rsidRPr="00671184" w:rsidRDefault="008C185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BF4F8E" w:rsidRPr="00DB7460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BB77E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  <w:r w:rsidR="0081424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  <w:r w:rsidR="00BB77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BB77E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Текущий финансовый </w:t>
            </w:r>
            <w:r w:rsidR="0081424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  <w:r w:rsidR="00BB77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BB77E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  <w:r w:rsidR="0081424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BB77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DA55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BF4F8E" w:rsidRPr="00DB7460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DF0520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5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F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по обеспечению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</w:t>
            </w:r>
            <w:r w:rsidRPr="0071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F8E" w:rsidRPr="00DB7460" w:rsidTr="007C2787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1  </w:t>
            </w:r>
          </w:p>
          <w:p w:rsidR="00BF4F8E" w:rsidRDefault="00106B50" w:rsidP="00106B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дорожного полотна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3647DA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3647DA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3647DA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3647DA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3647DA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F4F8E" w:rsidRPr="00DB7460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BF4F8E" w:rsidP="00106B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  Установка   дорожных знаков.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3647DA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B77EF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B77EF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BF4F8E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940" w:rsidRDefault="00427940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940" w:rsidRDefault="00427940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78" w:rsidRDefault="009E5778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78" w:rsidRDefault="009E5778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78" w:rsidRDefault="009E5778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042" w:rsidRDefault="00916042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27940" w:rsidRDefault="00427940" w:rsidP="0042794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16"/>
          <w:szCs w:val="16"/>
        </w:rPr>
      </w:pPr>
    </w:p>
    <w:p w:rsidR="00427940" w:rsidRDefault="00427940" w:rsidP="0042794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16"/>
          <w:szCs w:val="16"/>
        </w:rPr>
      </w:pPr>
    </w:p>
    <w:p w:rsidR="00427940" w:rsidRDefault="00427940" w:rsidP="0042794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16"/>
          <w:szCs w:val="16"/>
        </w:rPr>
      </w:pPr>
    </w:p>
    <w:p w:rsidR="00427940" w:rsidRDefault="00427940" w:rsidP="0042794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16"/>
          <w:szCs w:val="16"/>
        </w:rPr>
      </w:pPr>
    </w:p>
    <w:p w:rsidR="00427940" w:rsidRDefault="00427940" w:rsidP="0042794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16"/>
          <w:szCs w:val="16"/>
        </w:rPr>
      </w:pPr>
    </w:p>
    <w:p w:rsidR="00427940" w:rsidRDefault="00427940" w:rsidP="0042794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16"/>
          <w:szCs w:val="16"/>
        </w:rPr>
      </w:pPr>
    </w:p>
    <w:p w:rsidR="00427940" w:rsidRDefault="00427940" w:rsidP="0042794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16"/>
          <w:szCs w:val="16"/>
        </w:rPr>
      </w:pPr>
    </w:p>
    <w:p w:rsidR="00427940" w:rsidRDefault="00427940" w:rsidP="0042794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16"/>
          <w:szCs w:val="16"/>
        </w:rPr>
      </w:pPr>
    </w:p>
    <w:p w:rsidR="00427940" w:rsidRDefault="00427940" w:rsidP="0042794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16"/>
          <w:szCs w:val="16"/>
        </w:rPr>
      </w:pPr>
    </w:p>
    <w:p w:rsidR="00427940" w:rsidRDefault="00427940" w:rsidP="00427940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16"/>
          <w:szCs w:val="16"/>
        </w:rPr>
      </w:pPr>
    </w:p>
    <w:p w:rsidR="00427940" w:rsidRPr="00427940" w:rsidRDefault="004F6D50" w:rsidP="00427940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  <w:r w:rsidRPr="00427940"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="009E5778" w:rsidRPr="00427940">
        <w:rPr>
          <w:rFonts w:ascii="Times New Roman" w:hAnsi="Times New Roman"/>
          <w:sz w:val="24"/>
          <w:szCs w:val="24"/>
        </w:rPr>
        <w:t xml:space="preserve"> </w:t>
      </w:r>
    </w:p>
    <w:p w:rsidR="004F6D50" w:rsidRPr="00427940" w:rsidRDefault="004F6D50" w:rsidP="00427940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427940">
        <w:rPr>
          <w:rFonts w:ascii="Times New Roman" w:hAnsi="Times New Roman"/>
          <w:sz w:val="24"/>
          <w:szCs w:val="24"/>
        </w:rPr>
        <w:t xml:space="preserve">к подпрограмме 2 </w:t>
      </w:r>
    </w:p>
    <w:p w:rsidR="009E5778" w:rsidRPr="00427940" w:rsidRDefault="004F6D50" w:rsidP="00427940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427940">
        <w:rPr>
          <w:rFonts w:ascii="Times New Roman" w:hAnsi="Times New Roman"/>
          <w:sz w:val="24"/>
          <w:szCs w:val="24"/>
        </w:rPr>
        <w:t>«</w:t>
      </w:r>
      <w:r w:rsidRPr="00427940">
        <w:rPr>
          <w:rFonts w:ascii="Times New Roman" w:hAnsi="Times New Roman" w:cs="Times New Roman"/>
          <w:sz w:val="24"/>
          <w:szCs w:val="24"/>
        </w:rPr>
        <w:t>Содержание автомобильных дорог общего</w:t>
      </w:r>
    </w:p>
    <w:p w:rsidR="004F6D50" w:rsidRPr="00427940" w:rsidRDefault="004F6D50" w:rsidP="00427940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427940">
        <w:rPr>
          <w:rFonts w:ascii="Times New Roman" w:hAnsi="Times New Roman" w:cs="Times New Roman"/>
          <w:sz w:val="24"/>
          <w:szCs w:val="24"/>
        </w:rPr>
        <w:t>пользования Тюльковского сельсовета»</w:t>
      </w:r>
    </w:p>
    <w:p w:rsidR="004F6D50" w:rsidRPr="00427940" w:rsidRDefault="004F6D50" w:rsidP="00427940">
      <w:pPr>
        <w:tabs>
          <w:tab w:val="right" w:pos="1457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427940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tbl>
      <w:tblPr>
        <w:tblW w:w="14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992"/>
        <w:gridCol w:w="1134"/>
        <w:gridCol w:w="1276"/>
        <w:gridCol w:w="1065"/>
        <w:gridCol w:w="1417"/>
        <w:gridCol w:w="1276"/>
        <w:gridCol w:w="1276"/>
        <w:gridCol w:w="992"/>
        <w:gridCol w:w="1559"/>
      </w:tblGrid>
      <w:tr w:rsidR="004F6D50" w:rsidRPr="00D82AEA" w:rsidTr="009E5778">
        <w:trPr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6D50" w:rsidRPr="00D82AEA" w:rsidTr="009E5778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6D50" w:rsidRPr="00D82AEA" w:rsidTr="009E5778">
        <w:trPr>
          <w:trHeight w:val="360"/>
        </w:trPr>
        <w:tc>
          <w:tcPr>
            <w:tcW w:w="1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Подпрограмма: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сельсовета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6D50" w:rsidRPr="00D82AEA" w:rsidTr="00400FEA">
        <w:trPr>
          <w:trHeight w:val="22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</w:t>
            </w:r>
          </w:p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  <w:r w:rsidR="00025B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="00025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400FEA" w:rsidRDefault="00F6259C" w:rsidP="00BB77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EF6353" w:rsidRDefault="00F6259C" w:rsidP="00BB77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EF6353" w:rsidRDefault="00F6259C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BB77EF" w:rsidRDefault="00F6259C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содержание км. дороги.</w:t>
            </w:r>
          </w:p>
        </w:tc>
      </w:tr>
    </w:tbl>
    <w:p w:rsidR="00BF4F8E" w:rsidRPr="004F6D50" w:rsidRDefault="00BF4F8E" w:rsidP="009E5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D50" w:rsidRPr="004F6D50" w:rsidRDefault="004F6D50">
      <w:pPr>
        <w:rPr>
          <w:rFonts w:ascii="Times New Roman" w:hAnsi="Times New Roman" w:cs="Times New Roman"/>
          <w:sz w:val="28"/>
          <w:szCs w:val="28"/>
        </w:rPr>
      </w:pPr>
    </w:p>
    <w:p w:rsidR="004F6D50" w:rsidRPr="004F6D50" w:rsidRDefault="004F6D50">
      <w:pPr>
        <w:rPr>
          <w:rFonts w:ascii="Times New Roman" w:hAnsi="Times New Roman" w:cs="Times New Roman"/>
          <w:sz w:val="28"/>
          <w:szCs w:val="28"/>
        </w:rPr>
        <w:sectPr w:rsidR="004F6D50" w:rsidRPr="004F6D50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4F8E" w:rsidRPr="00A5251B" w:rsidRDefault="00BF4F8E" w:rsidP="00BF4F8E">
      <w:pPr>
        <w:jc w:val="center"/>
        <w:rPr>
          <w:rFonts w:ascii="Times New Roman" w:hAnsi="Times New Roman"/>
          <w:sz w:val="24"/>
          <w:szCs w:val="24"/>
        </w:rPr>
      </w:pPr>
      <w:r w:rsidRPr="00A5251B">
        <w:rPr>
          <w:rFonts w:ascii="Times New Roman" w:hAnsi="Times New Roman"/>
          <w:sz w:val="24"/>
          <w:szCs w:val="24"/>
        </w:rPr>
        <w:lastRenderedPageBreak/>
        <w:t>Паспорт подпрограммы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rPr>
          <w:trHeight w:val="845"/>
        </w:trPr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Наименование 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Создание безопасных и комфортных условий для проживания на территории Тюльковского сельсовета.  </w:t>
            </w: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Соисполнители подпрограммы.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rPr>
          <w:trHeight w:val="4394"/>
        </w:trPr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Цель и задачи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- создание условий, обеспечивающих пожарную безопасность и защиту населения и территории от чрезвычайных ситуаций, терроризма и экстремизма,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санитарно-гигиенической и экологической безопасности.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8E0F8E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1.Обеспечение пожарной безопасности, 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ащита населения и территории  от чрезвычайных ситуаций,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укрепление межнационального согласия.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. Проведение противоклещевых (акарицидных) обработок.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. Охрана окружающей среды (плата за негативное воздействие на окружающую среду).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Целевые индикаторы представлены в приложении №1.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5919" w:type="dxa"/>
          </w:tcPr>
          <w:p w:rsidR="00BF4F8E" w:rsidRPr="00013EB8" w:rsidRDefault="00814249" w:rsidP="00F6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3660A">
              <w:rPr>
                <w:rFonts w:ascii="Times New Roman" w:hAnsi="Times New Roman"/>
                <w:sz w:val="24"/>
                <w:szCs w:val="24"/>
              </w:rPr>
              <w:t>2</w:t>
            </w:r>
            <w:r w:rsidR="00F625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6259C">
              <w:rPr>
                <w:rFonts w:ascii="Times New Roman" w:hAnsi="Times New Roman"/>
                <w:sz w:val="24"/>
                <w:szCs w:val="24"/>
              </w:rPr>
              <w:t>3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5919" w:type="dxa"/>
          </w:tcPr>
          <w:p w:rsidR="00BF4F8E" w:rsidRPr="00C866E6" w:rsidRDefault="00BF4F8E" w:rsidP="007C27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направленных на реализацию </w:t>
            </w:r>
            <w:r w:rsidRPr="00E56ECA">
              <w:rPr>
                <w:rFonts w:ascii="Times New Roman" w:hAnsi="Times New Roman"/>
                <w:sz w:val="24"/>
                <w:szCs w:val="24"/>
              </w:rPr>
              <w:t>подпрограммы –</w:t>
            </w:r>
            <w:r w:rsidR="00DB2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59C">
              <w:rPr>
                <w:rFonts w:ascii="Times New Roman" w:hAnsi="Times New Roman"/>
                <w:sz w:val="24"/>
                <w:szCs w:val="24"/>
              </w:rPr>
              <w:t>539.6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E56ECA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CA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BF4F8E" w:rsidRPr="00E56ECA" w:rsidRDefault="00814249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3660A">
              <w:rPr>
                <w:rFonts w:ascii="Times New Roman" w:hAnsi="Times New Roman"/>
                <w:sz w:val="24"/>
                <w:szCs w:val="24"/>
              </w:rPr>
              <w:t>2</w:t>
            </w:r>
            <w:r w:rsidR="00F6259C">
              <w:rPr>
                <w:rFonts w:ascii="Times New Roman" w:hAnsi="Times New Roman"/>
                <w:sz w:val="24"/>
                <w:szCs w:val="24"/>
              </w:rPr>
              <w:t>1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 w:rsidR="00F6259C">
              <w:rPr>
                <w:rFonts w:ascii="Times New Roman" w:hAnsi="Times New Roman"/>
                <w:sz w:val="24"/>
                <w:szCs w:val="24"/>
              </w:rPr>
              <w:t>179.2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E56ECA" w:rsidRDefault="00F6259C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180.2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E56ECA" w:rsidRDefault="00F6259C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180.2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Бюджет Тюльковского сельсовета-</w:t>
            </w:r>
          </w:p>
          <w:p w:rsidR="00BF4F8E" w:rsidRPr="00013EB8" w:rsidRDefault="00A3660A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625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год– </w:t>
            </w:r>
            <w:r w:rsidR="00F6259C">
              <w:rPr>
                <w:rFonts w:ascii="Times New Roman" w:hAnsi="Times New Roman"/>
                <w:sz w:val="24"/>
                <w:szCs w:val="24"/>
              </w:rPr>
              <w:t>31.0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013EB8" w:rsidRDefault="00F6259C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32.0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Default="00F6259C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D3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32.0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63FBD" w:rsidRPr="00563FBD" w:rsidRDefault="00563FBD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бюджета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3FBD" w:rsidRPr="00563FBD" w:rsidRDefault="00A3660A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6259C">
              <w:rPr>
                <w:rFonts w:ascii="Times New Roman" w:hAnsi="Times New Roman"/>
                <w:sz w:val="24"/>
                <w:szCs w:val="24"/>
              </w:rPr>
              <w:t>1</w:t>
            </w:r>
            <w:r w:rsidR="00563FBD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042">
              <w:rPr>
                <w:rFonts w:ascii="Times New Roman" w:hAnsi="Times New Roman"/>
                <w:sz w:val="24"/>
                <w:szCs w:val="24"/>
              </w:rPr>
              <w:t>год-</w:t>
            </w:r>
            <w:r w:rsidR="00F6259C">
              <w:rPr>
                <w:rFonts w:ascii="Times New Roman" w:hAnsi="Times New Roman"/>
                <w:sz w:val="24"/>
                <w:szCs w:val="24"/>
              </w:rPr>
              <w:t>148.2</w:t>
            </w:r>
            <w:r w:rsidR="00916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FB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563FBD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85" w:rsidRPr="00563FBD" w:rsidRDefault="00F6259C" w:rsidP="0002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25B85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год-</w:t>
            </w:r>
            <w:r>
              <w:rPr>
                <w:rFonts w:ascii="Times New Roman" w:hAnsi="Times New Roman"/>
                <w:sz w:val="24"/>
                <w:szCs w:val="24"/>
              </w:rPr>
              <w:t>148.2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r w:rsidR="00025B85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85" w:rsidRPr="00563FBD" w:rsidRDefault="00F6259C" w:rsidP="0002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25B85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год-</w:t>
            </w:r>
            <w:r>
              <w:rPr>
                <w:rFonts w:ascii="Times New Roman" w:hAnsi="Times New Roman"/>
                <w:sz w:val="24"/>
                <w:szCs w:val="24"/>
              </w:rPr>
              <w:t>148.2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r w:rsidR="00025B85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Контроль за реализацией подпрограммы осуществляет администрация Тюльковского сельсовета.</w:t>
            </w:r>
          </w:p>
        </w:tc>
      </w:tr>
    </w:tbl>
    <w:p w:rsidR="00BF4F8E" w:rsidRPr="0093077D" w:rsidRDefault="00BF4F8E" w:rsidP="00BF4F8E">
      <w:pPr>
        <w:rPr>
          <w:rFonts w:ascii="Times New Roman" w:hAnsi="Times New Roman"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0F3B" w:rsidRDefault="00280F3B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3646F3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6F3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Постановка проблемы и обоснование необходимости разработки подпрограммы.</w:t>
      </w:r>
    </w:p>
    <w:p w:rsidR="00BF4F8E" w:rsidRPr="0095362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</w:t>
      </w:r>
      <w:r w:rsidRPr="0095362E">
        <w:rPr>
          <w:rFonts w:ascii="Times New Roman" w:hAnsi="Times New Roman"/>
          <w:sz w:val="28"/>
          <w:szCs w:val="28"/>
        </w:rPr>
        <w:t>Состояние защищённости</w:t>
      </w:r>
      <w:r>
        <w:rPr>
          <w:rFonts w:ascii="Times New Roman" w:hAnsi="Times New Roman"/>
          <w:sz w:val="28"/>
          <w:szCs w:val="28"/>
        </w:rPr>
        <w:t xml:space="preserve">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в пос. Угольный  создана пожарная дружина, приобретено необходимое оборудование.</w:t>
      </w:r>
    </w:p>
    <w:p w:rsidR="00BF4F8E" w:rsidRPr="00FB7258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BF4F8E" w:rsidRPr="00FB7258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FB7258">
        <w:rPr>
          <w:rFonts w:ascii="Times New Roman" w:hAnsi="Times New Roman"/>
          <w:sz w:val="28"/>
          <w:szCs w:val="28"/>
        </w:rPr>
        <w:t xml:space="preserve">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так и со стороны приезжающих, что оказывает негативное влияние на все сферы общественной жизни. Важно за счет проведения  профилактической работы в рамках подпрограммы формировать у населения внутреннюю потребность в толерантном отношении к людям других национальностей и религиозных конфессий, минимизировать и (или) ликвидировать последствия проявлений терроризма и экстремизма, содействовать правоохранительным органам в выявлении правонарушений и преступлений данной категории.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безопасного отдыха в лесу, скверах  ежегодно весной проводятся противоклещевые мероприятия (акарицидная </w:t>
      </w:r>
      <w:r>
        <w:rPr>
          <w:rFonts w:ascii="Times New Roman" w:hAnsi="Times New Roman"/>
          <w:sz w:val="28"/>
          <w:szCs w:val="28"/>
        </w:rPr>
        <w:lastRenderedPageBreak/>
        <w:t>обработка). Профилактика, направленная на уничтожение клещей, позволит обезопасить население.</w:t>
      </w:r>
      <w:r w:rsidR="009E5778">
        <w:rPr>
          <w:rFonts w:ascii="Times New Roman" w:hAnsi="Times New Roman"/>
          <w:sz w:val="28"/>
          <w:szCs w:val="28"/>
        </w:rPr>
        <w:t xml:space="preserve"> </w:t>
      </w:r>
      <w:r w:rsidR="00280F3B">
        <w:rPr>
          <w:rFonts w:ascii="Times New Roman" w:hAnsi="Times New Roman"/>
          <w:sz w:val="28"/>
          <w:szCs w:val="28"/>
        </w:rPr>
        <w:t>Администрацией Тюльков</w:t>
      </w:r>
      <w:r>
        <w:rPr>
          <w:rFonts w:ascii="Times New Roman" w:hAnsi="Times New Roman"/>
          <w:sz w:val="28"/>
          <w:szCs w:val="28"/>
        </w:rPr>
        <w:t xml:space="preserve">ского сельсовета разработан проект нормативов образования отходов и лимитов на их размещение. Ежеквартально производится плата за негативное воздействие на охрану окружающей среды. </w:t>
      </w:r>
    </w:p>
    <w:p w:rsidR="00BF4F8E" w:rsidRPr="003B26DD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6DD">
        <w:rPr>
          <w:rFonts w:ascii="Times New Roman" w:hAnsi="Times New Roman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9E5778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6DD">
        <w:rPr>
          <w:rFonts w:ascii="Times New Roman" w:hAnsi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B7258">
        <w:rPr>
          <w:rFonts w:ascii="Times New Roman" w:hAnsi="Times New Roman"/>
          <w:sz w:val="28"/>
          <w:szCs w:val="28"/>
        </w:rPr>
        <w:t>создать условия, обеспечивающие пожарную безопасность</w:t>
      </w:r>
      <w:r w:rsidR="00C866E6">
        <w:rPr>
          <w:rFonts w:ascii="Times New Roman" w:hAnsi="Times New Roman"/>
          <w:sz w:val="28"/>
          <w:szCs w:val="28"/>
        </w:rPr>
        <w:t>,</w:t>
      </w:r>
      <w:r w:rsidRPr="00FB7258">
        <w:rPr>
          <w:rFonts w:ascii="Times New Roman" w:hAnsi="Times New Roman"/>
          <w:sz w:val="28"/>
          <w:szCs w:val="28"/>
        </w:rPr>
        <w:t xml:space="preserve"> защиту населения </w:t>
      </w:r>
      <w:r>
        <w:rPr>
          <w:rFonts w:ascii="Times New Roman" w:hAnsi="Times New Roman"/>
          <w:sz w:val="28"/>
          <w:szCs w:val="28"/>
        </w:rPr>
        <w:t xml:space="preserve">и территорий </w:t>
      </w:r>
      <w:r w:rsidRPr="00FB7258">
        <w:rPr>
          <w:rFonts w:ascii="Times New Roman" w:hAnsi="Times New Roman"/>
          <w:sz w:val="28"/>
          <w:szCs w:val="28"/>
        </w:rPr>
        <w:t xml:space="preserve">от чрезвычайных ситуаций, противодействие </w:t>
      </w:r>
      <w:r>
        <w:rPr>
          <w:rFonts w:ascii="Times New Roman" w:hAnsi="Times New Roman"/>
          <w:sz w:val="28"/>
          <w:szCs w:val="28"/>
        </w:rPr>
        <w:t xml:space="preserve">терроризму и экстремизму, </w:t>
      </w:r>
      <w:r w:rsidRPr="00780C2B">
        <w:rPr>
          <w:rFonts w:ascii="Times New Roman" w:hAnsi="Times New Roman"/>
          <w:sz w:val="28"/>
          <w:szCs w:val="28"/>
        </w:rPr>
        <w:t xml:space="preserve"> </w:t>
      </w:r>
      <w:r w:rsidRPr="004D440B">
        <w:rPr>
          <w:rFonts w:ascii="Times New Roman" w:hAnsi="Times New Roman"/>
          <w:sz w:val="28"/>
          <w:szCs w:val="28"/>
        </w:rPr>
        <w:t>обеспечение санитарно-гигиенической и экологической безопасности</w:t>
      </w:r>
      <w:r>
        <w:rPr>
          <w:rFonts w:ascii="Times New Roman" w:hAnsi="Times New Roman"/>
          <w:sz w:val="28"/>
          <w:szCs w:val="28"/>
        </w:rPr>
        <w:t>.  Реализация</w:t>
      </w:r>
      <w:r w:rsidRPr="003B26DD">
        <w:rPr>
          <w:rFonts w:ascii="Times New Roman" w:hAnsi="Times New Roman"/>
          <w:sz w:val="28"/>
          <w:szCs w:val="28"/>
        </w:rPr>
        <w:t xml:space="preserve"> цели</w:t>
      </w:r>
      <w:r>
        <w:rPr>
          <w:rFonts w:ascii="Times New Roman" w:hAnsi="Times New Roman"/>
          <w:sz w:val="28"/>
          <w:szCs w:val="28"/>
        </w:rPr>
        <w:t xml:space="preserve"> возможна при выполнении следующих задач:</w:t>
      </w:r>
    </w:p>
    <w:p w:rsidR="00427940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58">
        <w:rPr>
          <w:rFonts w:ascii="Times New Roman" w:hAnsi="Times New Roman"/>
          <w:sz w:val="28"/>
          <w:szCs w:val="28"/>
        </w:rPr>
        <w:t>- проведения профилактических мероприятий по обе</w:t>
      </w:r>
      <w:r w:rsidR="00C866E6" w:rsidRPr="00AD5858">
        <w:rPr>
          <w:rFonts w:ascii="Times New Roman" w:hAnsi="Times New Roman"/>
          <w:sz w:val="28"/>
          <w:szCs w:val="28"/>
        </w:rPr>
        <w:t>спечению пожарной безопасности;</w:t>
      </w:r>
    </w:p>
    <w:p w:rsidR="009E5778" w:rsidRDefault="00C866E6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58">
        <w:rPr>
          <w:rFonts w:ascii="Times New Roman" w:hAnsi="Times New Roman"/>
          <w:sz w:val="28"/>
          <w:szCs w:val="28"/>
        </w:rPr>
        <w:t>- защита</w:t>
      </w:r>
      <w:r w:rsidR="00BF4F8E" w:rsidRPr="00AD5858">
        <w:rPr>
          <w:rFonts w:ascii="Times New Roman" w:hAnsi="Times New Roman"/>
          <w:sz w:val="28"/>
          <w:szCs w:val="28"/>
        </w:rPr>
        <w:t xml:space="preserve"> населения и территории от чрезвычайных ситуаций природного и техногенного характера;</w:t>
      </w:r>
    </w:p>
    <w:p w:rsidR="00280F3B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терроризма и экстремизма;</w:t>
      </w:r>
    </w:p>
    <w:p w:rsidR="00280F3B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D440B">
        <w:rPr>
          <w:rFonts w:ascii="Times New Roman" w:hAnsi="Times New Roman"/>
          <w:sz w:val="28"/>
          <w:szCs w:val="28"/>
        </w:rPr>
        <w:t>роведение противок</w:t>
      </w:r>
      <w:r>
        <w:rPr>
          <w:rFonts w:ascii="Times New Roman" w:hAnsi="Times New Roman"/>
          <w:sz w:val="28"/>
          <w:szCs w:val="28"/>
        </w:rPr>
        <w:t>лещевых (ак</w:t>
      </w:r>
      <w:r w:rsidR="00280F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арицидных) обработок;</w:t>
      </w:r>
    </w:p>
    <w:p w:rsidR="00BF4F8E" w:rsidRPr="004D440B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своевременное внесение платы за негативное воздействие на охрану окружающей среды.</w:t>
      </w:r>
    </w:p>
    <w:p w:rsidR="00BF4F8E" w:rsidRDefault="00BF4F8E" w:rsidP="00280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Механизм реализации подпрограммы.</w:t>
      </w:r>
    </w:p>
    <w:p w:rsidR="00BF4F8E" w:rsidRDefault="00BF4F8E" w:rsidP="00280F3B">
      <w:pPr>
        <w:spacing w:after="0" w:line="240" w:lineRule="auto"/>
        <w:ind w:left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Тюльковского  сельсовета, определяющими механизм реализации муниципальных программ.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Управление подпрограммой и контроль за ходом ее реализации.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подпрограммой осуществляет администрация Тюльковского сельсовета. Контроль  за ходом реализации подпрограммы осуществляет глава  Тюльковского сельсовета.</w:t>
      </w:r>
    </w:p>
    <w:p w:rsidR="00BF4F8E" w:rsidRDefault="00BF4F8E" w:rsidP="009E577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2.5. Оценка социально- экономической эффективности.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позволит повысить уровень безопасности жителей Тюльковского сельсовета.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Обоснование финансовых, материальных и трудовых ресурсов с указан</w:t>
      </w:r>
      <w:r w:rsidR="00280F3B">
        <w:rPr>
          <w:rFonts w:ascii="Times New Roman" w:hAnsi="Times New Roman"/>
          <w:sz w:val="28"/>
          <w:szCs w:val="28"/>
        </w:rPr>
        <w:t xml:space="preserve">ием источников финансирования. </w:t>
      </w:r>
      <w:r>
        <w:rPr>
          <w:rFonts w:ascii="Times New Roman" w:hAnsi="Times New Roman"/>
          <w:sz w:val="28"/>
          <w:szCs w:val="28"/>
        </w:rPr>
        <w:t>Реализация подпрограммы будет осуществляться за счет бюджета Тюльковского сельсовета, а также целевы</w:t>
      </w:r>
      <w:r w:rsidR="00280F3B">
        <w:rPr>
          <w:rFonts w:ascii="Times New Roman" w:hAnsi="Times New Roman"/>
          <w:sz w:val="28"/>
          <w:szCs w:val="28"/>
        </w:rPr>
        <w:t>х поступлений в местный бюджет. П</w:t>
      </w:r>
      <w:r>
        <w:rPr>
          <w:rFonts w:ascii="Times New Roman" w:hAnsi="Times New Roman"/>
          <w:sz w:val="28"/>
          <w:szCs w:val="28"/>
        </w:rPr>
        <w:t>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учреждений, расположенных на территории сельсовета.</w:t>
      </w:r>
    </w:p>
    <w:p w:rsidR="00BF4F8E" w:rsidRDefault="00BF4F8E" w:rsidP="00BF4F8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  <w:sectPr w:rsidR="00BF4F8E" w:rsidSect="00280F3B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427940" w:rsidRPr="00427940" w:rsidRDefault="00BF4F8E" w:rsidP="00427940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42794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27940" w:rsidRPr="00427940" w:rsidRDefault="00427940" w:rsidP="00427940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427940">
        <w:rPr>
          <w:rFonts w:ascii="Times New Roman" w:hAnsi="Times New Roman"/>
          <w:sz w:val="24"/>
          <w:szCs w:val="24"/>
        </w:rPr>
        <w:t>к подпрограмме 3</w:t>
      </w:r>
      <w:r w:rsidR="00200475" w:rsidRPr="00427940">
        <w:rPr>
          <w:rFonts w:ascii="Times New Roman" w:hAnsi="Times New Roman"/>
          <w:sz w:val="24"/>
          <w:szCs w:val="24"/>
        </w:rPr>
        <w:t>«</w:t>
      </w:r>
      <w:r w:rsidR="002C03A9" w:rsidRPr="00427940">
        <w:rPr>
          <w:rFonts w:ascii="Times New Roman" w:hAnsi="Times New Roman"/>
          <w:sz w:val="24"/>
          <w:szCs w:val="24"/>
        </w:rPr>
        <w:t xml:space="preserve">Обеспечение безопасности </w:t>
      </w:r>
    </w:p>
    <w:p w:rsidR="002C03A9" w:rsidRPr="00427940" w:rsidRDefault="002C03A9" w:rsidP="00427940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427940">
        <w:rPr>
          <w:rFonts w:ascii="Times New Roman" w:hAnsi="Times New Roman"/>
          <w:sz w:val="24"/>
          <w:szCs w:val="24"/>
        </w:rPr>
        <w:t>жителей Тюльковского сельсовета.</w:t>
      </w:r>
      <w:r w:rsidR="00200475" w:rsidRPr="00427940">
        <w:rPr>
          <w:rFonts w:ascii="Times New Roman" w:hAnsi="Times New Roman"/>
          <w:sz w:val="24"/>
          <w:szCs w:val="24"/>
        </w:rPr>
        <w:t>»</w:t>
      </w:r>
    </w:p>
    <w:p w:rsidR="00BF4F8E" w:rsidRPr="00CC6B2C" w:rsidRDefault="00BF4F8E" w:rsidP="00BF4F8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8"/>
        </w:rPr>
      </w:pPr>
    </w:p>
    <w:p w:rsidR="00BF4F8E" w:rsidRPr="00427940" w:rsidRDefault="00BF4F8E" w:rsidP="00427940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427940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273"/>
        <w:gridCol w:w="122"/>
        <w:gridCol w:w="1620"/>
        <w:gridCol w:w="1805"/>
        <w:gridCol w:w="1701"/>
        <w:gridCol w:w="1559"/>
        <w:gridCol w:w="1418"/>
        <w:gridCol w:w="1842"/>
      </w:tblGrid>
      <w:tr w:rsidR="00BF4F8E" w:rsidRPr="00280069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A366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E868FB">
              <w:rPr>
                <w:rFonts w:ascii="Times New Roman" w:hAnsi="Times New Roman" w:cs="Times New Roman"/>
                <w:lang w:eastAsia="en-US"/>
              </w:rPr>
              <w:t>201</w:t>
            </w:r>
            <w:r w:rsidR="00A3660A">
              <w:rPr>
                <w:rFonts w:ascii="Times New Roman" w:hAnsi="Times New Roman" w:cs="Times New Roman"/>
                <w:lang w:eastAsia="en-US"/>
              </w:rPr>
              <w:t>8</w:t>
            </w:r>
            <w:r w:rsidR="007C0A7F" w:rsidRPr="002800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006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A366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 w:rsidR="00E868FB">
              <w:rPr>
                <w:rFonts w:ascii="Times New Roman" w:hAnsi="Times New Roman" w:cs="Times New Roman"/>
                <w:lang w:eastAsia="en-US"/>
              </w:rPr>
              <w:t>201</w:t>
            </w:r>
            <w:r w:rsidR="00A3660A">
              <w:rPr>
                <w:rFonts w:ascii="Times New Roman" w:hAnsi="Times New Roman" w:cs="Times New Roman"/>
                <w:lang w:eastAsia="en-US"/>
              </w:rPr>
              <w:t>9</w:t>
            </w:r>
            <w:r w:rsidR="007C0A7F" w:rsidRPr="002800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006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A366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 w:rsidR="00A3660A">
              <w:rPr>
                <w:rFonts w:ascii="Times New Roman" w:hAnsi="Times New Roman" w:cs="Times New Roman"/>
                <w:lang w:eastAsia="en-US"/>
              </w:rPr>
              <w:t>2020</w:t>
            </w:r>
            <w:r w:rsidR="007C0A7F" w:rsidRPr="002800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006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BF4F8E" w:rsidRPr="00280069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80069">
              <w:rPr>
                <w:rFonts w:ascii="Times New Roman" w:hAnsi="Times New Roman" w:cs="Times New Roman"/>
                <w:b/>
                <w:lang w:eastAsia="en-US"/>
              </w:rPr>
              <w:t>Цель подпрограммы:</w:t>
            </w:r>
          </w:p>
          <w:p w:rsidR="00BF4F8E" w:rsidRPr="00280069" w:rsidRDefault="00BF4F8E" w:rsidP="00C866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069">
              <w:rPr>
                <w:rFonts w:ascii="Times New Roman" w:hAnsi="Times New Roman" w:cs="Times New Roman"/>
                <w:b/>
                <w:lang w:eastAsia="en-US"/>
              </w:rPr>
              <w:t xml:space="preserve">- </w:t>
            </w:r>
            <w:r w:rsidRPr="00280069">
              <w:rPr>
                <w:rFonts w:ascii="Times New Roman" w:hAnsi="Times New Roman" w:cs="Times New Roman"/>
                <w:b/>
              </w:rPr>
              <w:t>создание условий, обесп</w:t>
            </w:r>
            <w:r w:rsidR="00C866E6" w:rsidRPr="00280069">
              <w:rPr>
                <w:rFonts w:ascii="Times New Roman" w:hAnsi="Times New Roman" w:cs="Times New Roman"/>
                <w:b/>
              </w:rPr>
              <w:t xml:space="preserve">ечивающих пожарную безопасность, </w:t>
            </w:r>
            <w:r w:rsidRPr="00280069">
              <w:rPr>
                <w:rFonts w:ascii="Times New Roman" w:hAnsi="Times New Roman" w:cs="Times New Roman"/>
                <w:b/>
              </w:rPr>
              <w:t>защиту населения от чрезвычайных ситуаций, терроризма и экстремизма,  обеспечение санитарно-гигиенической и экологической безопасности.</w:t>
            </w:r>
          </w:p>
        </w:tc>
      </w:tr>
      <w:tr w:rsidR="00BF4F8E" w:rsidRPr="00280069" w:rsidTr="007C0A7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Целевой индикатор  1.</w:t>
            </w:r>
          </w:p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400FE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00139E" w:rsidRDefault="0000139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280069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Целевой индикатор 2. </w:t>
            </w:r>
          </w:p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280069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Целевой индикатор 3.</w:t>
            </w:r>
          </w:p>
          <w:p w:rsidR="00BF4F8E" w:rsidRPr="00280069" w:rsidRDefault="007C0A7F" w:rsidP="007C0A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="00BF4F8E" w:rsidRPr="00280069">
              <w:rPr>
                <w:rFonts w:ascii="Times New Roman" w:hAnsi="Times New Roman" w:cs="Times New Roman"/>
                <w:lang w:eastAsia="en-US"/>
              </w:rPr>
              <w:t>пострадавших от клещевого энцефалита.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400FE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400FEA" w:rsidRDefault="00A3660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280069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CC6B2C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280069">
              <w:rPr>
                <w:rFonts w:ascii="Times New Roman" w:hAnsi="Times New Roman" w:cs="Times New Roman"/>
              </w:rPr>
              <w:t xml:space="preserve">Охрана  окружающей среды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Годовая бухгалтерская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A3660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400FEA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A3660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400FEA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FF051A" w:rsidRDefault="00A3660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400FEA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400FEA" w:rsidRDefault="00A3660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400FEA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400FEA" w:rsidRDefault="00A3660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400FEA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</w:tr>
    </w:tbl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400FEA" w:rsidRDefault="00400FEA" w:rsidP="00280F3B">
      <w:pPr>
        <w:pStyle w:val="ConsPlusNormal"/>
        <w:widowControl/>
        <w:ind w:left="10348" w:firstLine="0"/>
        <w:jc w:val="right"/>
        <w:rPr>
          <w:rFonts w:ascii="Times New Roman" w:hAnsi="Times New Roman"/>
          <w:sz w:val="18"/>
          <w:szCs w:val="18"/>
        </w:rPr>
      </w:pPr>
    </w:p>
    <w:p w:rsidR="00427940" w:rsidRDefault="00280F3B" w:rsidP="00427940">
      <w:pPr>
        <w:pStyle w:val="ConsPlusNormal"/>
        <w:widowControl/>
        <w:ind w:left="93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</w:t>
      </w:r>
      <w:r w:rsidR="00BF4F8E" w:rsidRPr="00D56D19">
        <w:rPr>
          <w:rFonts w:ascii="Times New Roman" w:hAnsi="Times New Roman"/>
          <w:sz w:val="18"/>
          <w:szCs w:val="18"/>
        </w:rPr>
        <w:t>жение № 2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27940" w:rsidRDefault="002C03A9" w:rsidP="00427940">
      <w:pPr>
        <w:pStyle w:val="ConsPlusNormal"/>
        <w:widowControl/>
        <w:ind w:left="7938" w:firstLine="0"/>
        <w:jc w:val="right"/>
        <w:rPr>
          <w:rFonts w:ascii="Times New Roman" w:hAnsi="Times New Roman"/>
          <w:sz w:val="18"/>
          <w:szCs w:val="18"/>
        </w:rPr>
      </w:pPr>
      <w:r w:rsidRPr="00D56D19">
        <w:rPr>
          <w:rFonts w:ascii="Times New Roman" w:hAnsi="Times New Roman"/>
          <w:sz w:val="18"/>
          <w:szCs w:val="18"/>
        </w:rPr>
        <w:t>к подпрограмме</w:t>
      </w:r>
      <w:r w:rsidR="00280069" w:rsidRPr="00D56D19">
        <w:rPr>
          <w:rFonts w:ascii="Times New Roman" w:hAnsi="Times New Roman"/>
          <w:sz w:val="18"/>
          <w:szCs w:val="18"/>
        </w:rPr>
        <w:t xml:space="preserve"> № 3 «</w:t>
      </w:r>
      <w:r w:rsidRPr="00D56D19">
        <w:rPr>
          <w:rFonts w:ascii="Times New Roman" w:hAnsi="Times New Roman"/>
          <w:sz w:val="18"/>
          <w:szCs w:val="18"/>
        </w:rPr>
        <w:t>Обеспечение</w:t>
      </w:r>
      <w:r w:rsidR="00A63B73" w:rsidRPr="00D56D19">
        <w:rPr>
          <w:rFonts w:ascii="Times New Roman" w:hAnsi="Times New Roman"/>
          <w:sz w:val="18"/>
          <w:szCs w:val="18"/>
        </w:rPr>
        <w:t xml:space="preserve"> </w:t>
      </w:r>
      <w:r w:rsidR="00427940">
        <w:rPr>
          <w:rFonts w:ascii="Times New Roman" w:hAnsi="Times New Roman"/>
          <w:sz w:val="18"/>
          <w:szCs w:val="18"/>
        </w:rPr>
        <w:t xml:space="preserve">безопасности жителей </w:t>
      </w:r>
    </w:p>
    <w:p w:rsidR="00BF4F8E" w:rsidRPr="00D56D19" w:rsidRDefault="00280069" w:rsidP="00427940">
      <w:pPr>
        <w:pStyle w:val="ConsPlusNormal"/>
        <w:widowControl/>
        <w:ind w:left="10065" w:firstLine="0"/>
        <w:rPr>
          <w:rFonts w:ascii="Times New Roman" w:hAnsi="Times New Roman" w:cs="Times New Roman"/>
          <w:sz w:val="18"/>
          <w:szCs w:val="18"/>
        </w:rPr>
      </w:pPr>
      <w:r w:rsidRPr="00D56D19">
        <w:rPr>
          <w:rFonts w:ascii="Times New Roman" w:hAnsi="Times New Roman"/>
          <w:sz w:val="18"/>
          <w:szCs w:val="18"/>
        </w:rPr>
        <w:t>Тюльковск</w:t>
      </w:r>
      <w:r w:rsidR="00D8278C" w:rsidRPr="00D56D19">
        <w:rPr>
          <w:rFonts w:ascii="Times New Roman" w:hAnsi="Times New Roman"/>
          <w:sz w:val="18"/>
          <w:szCs w:val="18"/>
        </w:rPr>
        <w:t>ого сельсовета</w:t>
      </w:r>
      <w:r w:rsidRPr="00D56D19">
        <w:rPr>
          <w:rFonts w:ascii="Times New Roman" w:hAnsi="Times New Roman"/>
          <w:sz w:val="18"/>
          <w:szCs w:val="18"/>
        </w:rPr>
        <w:t>»</w:t>
      </w:r>
    </w:p>
    <w:p w:rsidR="00BF4F8E" w:rsidRPr="00280069" w:rsidRDefault="00BF4F8E" w:rsidP="00BF4F8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0"/>
          <w:szCs w:val="20"/>
        </w:rPr>
      </w:pPr>
    </w:p>
    <w:p w:rsidR="00BF4F8E" w:rsidRPr="005E0FBA" w:rsidRDefault="00BF4F8E" w:rsidP="00BF4F8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E0FBA">
        <w:rPr>
          <w:rFonts w:ascii="Times New Roman" w:hAnsi="Times New Roman"/>
          <w:sz w:val="24"/>
          <w:szCs w:val="24"/>
        </w:rPr>
        <w:t>Перечень мероприятий подпрограммы.</w:t>
      </w:r>
    </w:p>
    <w:tbl>
      <w:tblPr>
        <w:tblW w:w="14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346"/>
        <w:gridCol w:w="991"/>
        <w:gridCol w:w="851"/>
        <w:gridCol w:w="1348"/>
        <w:gridCol w:w="851"/>
        <w:gridCol w:w="922"/>
        <w:gridCol w:w="993"/>
        <w:gridCol w:w="992"/>
        <w:gridCol w:w="850"/>
        <w:gridCol w:w="2835"/>
      </w:tblGrid>
      <w:tr w:rsidR="00BF4F8E" w:rsidRPr="00ED484A" w:rsidTr="00280F3B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Наименование  программы, подпрограммы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ГРБС 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Расходы </w:t>
            </w:r>
            <w:r w:rsidRPr="00ED484A">
              <w:rPr>
                <w:rFonts w:ascii="Times New Roman" w:eastAsia="Times New Roman" w:hAnsi="Times New Roman"/>
              </w:rPr>
              <w:br/>
              <w:t>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ED484A" w:rsidTr="00280F3B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Итого на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4F8E" w:rsidRPr="00ED484A" w:rsidTr="00280F3B">
        <w:trPr>
          <w:trHeight w:val="360"/>
        </w:trPr>
        <w:tc>
          <w:tcPr>
            <w:tcW w:w="14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484A">
              <w:rPr>
                <w:rFonts w:ascii="Times New Roman" w:eastAsia="Times New Roman" w:hAnsi="Times New Roman"/>
                <w:b/>
              </w:rPr>
              <w:t>Подпрограмма «</w:t>
            </w:r>
            <w:r w:rsidRPr="00ED484A">
              <w:rPr>
                <w:rFonts w:ascii="Times New Roman" w:hAnsi="Times New Roman"/>
                <w:b/>
              </w:rPr>
              <w:t>Обеспечение безопасности жителей Тюльковского  сельсовета».</w:t>
            </w:r>
          </w:p>
        </w:tc>
      </w:tr>
      <w:tr w:rsidR="00DE5B4F" w:rsidRPr="00ED484A" w:rsidTr="00A62F59">
        <w:trPr>
          <w:trHeight w:val="5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Мероприятие </w:t>
            </w:r>
            <w:r w:rsidR="001021C3" w:rsidRPr="00ED484A">
              <w:rPr>
                <w:rFonts w:ascii="Times New Roman" w:eastAsia="Times New Roman" w:hAnsi="Times New Roman"/>
              </w:rPr>
              <w:t>1</w:t>
            </w:r>
            <w:r w:rsidRPr="00ED484A">
              <w:rPr>
                <w:rFonts w:ascii="Times New Roman" w:eastAsia="Times New Roman" w:hAnsi="Times New Roman"/>
              </w:rPr>
              <w:t>.</w:t>
            </w:r>
          </w:p>
          <w:p w:rsidR="00DE5B4F" w:rsidRPr="00280F3B" w:rsidRDefault="00280F3B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Пожарная безопасность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DE5B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524794" w:rsidRDefault="00192F8F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524794" w:rsidRDefault="00192F8F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524794" w:rsidRDefault="00192F8F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524794" w:rsidRDefault="00524794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92F8F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Сокращение числа п</w:t>
            </w:r>
            <w:r w:rsidR="00280F3B">
              <w:rPr>
                <w:rFonts w:ascii="Times New Roman" w:eastAsia="Times New Roman" w:hAnsi="Times New Roman"/>
              </w:rPr>
              <w:t xml:space="preserve">ожаров и материального ущерба. </w:t>
            </w:r>
          </w:p>
        </w:tc>
      </w:tr>
      <w:tr w:rsidR="00C866E6" w:rsidRPr="00ED484A" w:rsidTr="00280F3B">
        <w:trPr>
          <w:trHeight w:val="9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6E6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Мероприятие 2</w:t>
            </w:r>
            <w:r w:rsidR="00C866E6" w:rsidRPr="00ED484A">
              <w:rPr>
                <w:rFonts w:ascii="Times New Roman" w:eastAsia="Times New Roman" w:hAnsi="Times New Roman"/>
              </w:rPr>
              <w:t xml:space="preserve">.  </w:t>
            </w:r>
            <w:r w:rsidR="00280069" w:rsidRPr="00ED484A">
              <w:rPr>
                <w:rFonts w:ascii="Times New Roman" w:eastAsia="Times New Roman" w:hAnsi="Times New Roman"/>
              </w:rPr>
              <w:t>Защита от чрезвычайных ситуаций и</w:t>
            </w:r>
            <w:r w:rsidR="00C866E6" w:rsidRPr="00ED484A">
              <w:rPr>
                <w:rFonts w:ascii="Times New Roman" w:eastAsia="Times New Roman" w:hAnsi="Times New Roman"/>
              </w:rPr>
              <w:t xml:space="preserve"> укрепление межнационального согласия.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</w:t>
            </w:r>
            <w:r w:rsidR="003976AD" w:rsidRPr="00ED4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192F8F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278C">
              <w:rPr>
                <w:rFonts w:ascii="Times New Roman" w:hAnsi="Times New Roman" w:cs="Times New Roman"/>
              </w:rPr>
              <w:t>,</w:t>
            </w:r>
            <w:r w:rsidR="00FF0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6E6" w:rsidRPr="00ED484A" w:rsidRDefault="00D8278C" w:rsidP="00192F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92F8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FF05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6E6" w:rsidRPr="00ED484A" w:rsidRDefault="00C866E6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Отсутствие сл</w:t>
            </w:r>
            <w:r w:rsidR="009359EB" w:rsidRPr="00ED484A">
              <w:rPr>
                <w:rFonts w:ascii="Times New Roman" w:eastAsia="Times New Roman" w:hAnsi="Times New Roman"/>
              </w:rPr>
              <w:t>учаев терроризма и экстремизма и чрезвычайных ситуаций.</w:t>
            </w:r>
          </w:p>
        </w:tc>
      </w:tr>
      <w:tr w:rsidR="00BF4F8E" w:rsidRPr="00ED484A" w:rsidTr="00280F3B">
        <w:trPr>
          <w:trHeight w:val="1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C866E6" w:rsidP="00280F3B">
            <w:pPr>
              <w:spacing w:after="0" w:line="240" w:lineRule="auto"/>
              <w:rPr>
                <w:rFonts w:ascii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Мероприятие </w:t>
            </w:r>
            <w:r w:rsidR="001021C3" w:rsidRPr="00ED484A">
              <w:rPr>
                <w:rFonts w:ascii="Times New Roman" w:eastAsia="Times New Roman" w:hAnsi="Times New Roman"/>
              </w:rPr>
              <w:t xml:space="preserve"> 3</w:t>
            </w:r>
            <w:r w:rsidR="00BF4F8E" w:rsidRPr="00ED484A">
              <w:rPr>
                <w:rFonts w:ascii="Times New Roman" w:eastAsia="Times New Roman" w:hAnsi="Times New Roman"/>
              </w:rPr>
              <w:t>.</w:t>
            </w:r>
            <w:r w:rsidR="00BF4F8E" w:rsidRPr="00ED484A">
              <w:rPr>
                <w:rFonts w:ascii="Times New Roman" w:hAnsi="Times New Roman"/>
              </w:rPr>
              <w:t xml:space="preserve"> Проведение противокл</w:t>
            </w:r>
            <w:r w:rsidR="00280F3B">
              <w:rPr>
                <w:rFonts w:ascii="Times New Roman" w:hAnsi="Times New Roman"/>
              </w:rPr>
              <w:t>ещевых (аккарицидных) обработок.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28006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FF051A" w:rsidP="00BB77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</w:t>
            </w:r>
            <w:r w:rsidR="00BB77EF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</w:t>
            </w:r>
            <w:r w:rsidR="003976AD" w:rsidRPr="00ED4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78C" w:rsidRDefault="00524794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FF051A" w:rsidRDefault="00524794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FF051A" w:rsidRDefault="00524794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524794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F3B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Отсутствие случаев заболеваний клещевым энцефалитом</w:t>
            </w:r>
          </w:p>
          <w:p w:rsidR="00BF4F8E" w:rsidRPr="00280F3B" w:rsidRDefault="00BF4F8E" w:rsidP="00280F3B">
            <w:pPr>
              <w:rPr>
                <w:rFonts w:ascii="Times New Roman" w:eastAsia="Times New Roman" w:hAnsi="Times New Roman"/>
              </w:rPr>
            </w:pPr>
          </w:p>
        </w:tc>
      </w:tr>
      <w:tr w:rsidR="00DE5B4F" w:rsidRPr="00ED484A" w:rsidTr="00280F3B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Мероприятие  4</w:t>
            </w:r>
            <w:r w:rsidR="00DE5B4F" w:rsidRPr="00ED484A">
              <w:rPr>
                <w:rFonts w:ascii="Times New Roman" w:eastAsia="Times New Roman" w:hAnsi="Times New Roman"/>
              </w:rPr>
              <w:t>.</w:t>
            </w:r>
            <w:r w:rsidR="009C4FE9" w:rsidRPr="00ED484A">
              <w:rPr>
                <w:rFonts w:ascii="Times New Roman" w:eastAsia="Times New Roman" w:hAnsi="Times New Roman"/>
              </w:rPr>
              <w:t xml:space="preserve"> Софинансирование  по акарицидным обработкам.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</w:t>
            </w:r>
            <w:r w:rsidR="00FF0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1021C3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DE5B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192F8F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192F8F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192F8F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192F8F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DE5B4F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4F8E" w:rsidRPr="00ED484A" w:rsidTr="00280F3B">
        <w:trPr>
          <w:trHeight w:val="8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AD5858" w:rsidP="00280F3B">
            <w:pPr>
              <w:spacing w:after="0" w:line="240" w:lineRule="auto"/>
              <w:rPr>
                <w:rFonts w:ascii="Times New Roman" w:hAnsi="Times New Roman"/>
              </w:rPr>
            </w:pPr>
            <w:r w:rsidRPr="00ED484A">
              <w:rPr>
                <w:rFonts w:ascii="Times New Roman" w:hAnsi="Times New Roman"/>
              </w:rPr>
              <w:t>Мероприятие</w:t>
            </w:r>
            <w:r w:rsidR="001021C3" w:rsidRPr="00ED484A">
              <w:rPr>
                <w:rFonts w:ascii="Times New Roman" w:hAnsi="Times New Roman"/>
              </w:rPr>
              <w:t xml:space="preserve"> 5</w:t>
            </w:r>
            <w:r w:rsidR="00BF4F8E" w:rsidRPr="00ED484A">
              <w:rPr>
                <w:rFonts w:ascii="Times New Roman" w:hAnsi="Times New Roman"/>
              </w:rPr>
              <w:t xml:space="preserve">.                   Охрана  окружающей среды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3976AD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9C4FE9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013</w:t>
            </w:r>
            <w:r w:rsidR="00FF051A">
              <w:rPr>
                <w:rFonts w:ascii="Times New Roman" w:hAnsi="Times New Roman" w:cs="Times New Roman"/>
              </w:rPr>
              <w:t>0008620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00F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192F8F" w:rsidP="00AD58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0FE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192F8F" w:rsidP="00192F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0FE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192F8F" w:rsidP="00192F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0FE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192F8F" w:rsidP="00AD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524794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484A">
              <w:rPr>
                <w:rFonts w:ascii="Times New Roman" w:eastAsia="Times New Roman" w:hAnsi="Times New Roman"/>
                <w:color w:val="000000"/>
              </w:rPr>
              <w:t>Защита имущественных интересов юридических и физических лиц на случай экологических рисков.</w:t>
            </w:r>
          </w:p>
        </w:tc>
      </w:tr>
    </w:tbl>
    <w:p w:rsidR="00BF4F8E" w:rsidRPr="00400FEA" w:rsidRDefault="00BF4F8E">
      <w:pPr>
        <w:rPr>
          <w:rFonts w:ascii="Times New Roman" w:hAnsi="Times New Roman" w:cs="Times New Roman"/>
        </w:rPr>
        <w:sectPr w:rsidR="00BF4F8E" w:rsidRPr="00400FEA" w:rsidSect="00427940">
          <w:pgSz w:w="16838" w:h="11906" w:orient="landscape"/>
          <w:pgMar w:top="1701" w:right="1103" w:bottom="851" w:left="1134" w:header="709" w:footer="709" w:gutter="0"/>
          <w:cols w:space="708"/>
          <w:docGrid w:linePitch="360"/>
        </w:sectPr>
      </w:pPr>
    </w:p>
    <w:p w:rsidR="00BF4F8E" w:rsidRPr="00923040" w:rsidRDefault="00BF4F8E" w:rsidP="00BF4F8E">
      <w:pPr>
        <w:jc w:val="center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lastRenderedPageBreak/>
        <w:t>ПАСПОРТ ПОДПРОГРАММЫ 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BF4F8E" w:rsidRPr="00FC6E74" w:rsidTr="007C2787">
        <w:trPr>
          <w:trHeight w:val="841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Прочие мероприятия Тюльковского  сельсовета </w:t>
            </w:r>
          </w:p>
        </w:tc>
      </w:tr>
      <w:tr w:rsidR="00BF4F8E" w:rsidRPr="00FC6E74" w:rsidTr="007C2787">
        <w:trPr>
          <w:trHeight w:val="980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Цель  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 Создание условий по обеспечению полномочий по финанс</w:t>
            </w:r>
            <w:r w:rsidR="00D80261">
              <w:rPr>
                <w:rFonts w:ascii="Times New Roman" w:hAnsi="Times New Roman"/>
                <w:sz w:val="24"/>
                <w:szCs w:val="24"/>
              </w:rPr>
              <w:t>овому контролю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>, по проведению технической инвентаризации и межевания земельных участков.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</w:tc>
        <w:tc>
          <w:tcPr>
            <w:tcW w:w="6343" w:type="dxa"/>
          </w:tcPr>
          <w:p w:rsidR="00BF4F8E" w:rsidRPr="00FC6E74" w:rsidRDefault="00BF4F8E" w:rsidP="00BF4F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Обеспечение полномочий по финансовому контролю.</w:t>
            </w:r>
          </w:p>
          <w:p w:rsidR="00BF4F8E" w:rsidRDefault="00D80261" w:rsidP="00BF4F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расходы.</w:t>
            </w:r>
          </w:p>
          <w:p w:rsidR="00CD6869" w:rsidRPr="00FC6E74" w:rsidRDefault="00CD6869" w:rsidP="00D96A7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FC6E74" w:rsidRDefault="00BF4F8E" w:rsidP="007C278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обозначены в приложении №1.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5A776D" w:rsidP="0097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2F8F">
              <w:rPr>
                <w:rFonts w:ascii="Times New Roman" w:hAnsi="Times New Roman"/>
                <w:sz w:val="24"/>
                <w:szCs w:val="24"/>
              </w:rPr>
              <w:t>2</w:t>
            </w:r>
            <w:r w:rsidR="009745F9">
              <w:rPr>
                <w:rFonts w:ascii="Times New Roman" w:hAnsi="Times New Roman"/>
                <w:sz w:val="24"/>
                <w:szCs w:val="24"/>
              </w:rPr>
              <w:t>1</w:t>
            </w:r>
            <w:r w:rsidR="00E868FB">
              <w:rPr>
                <w:rFonts w:ascii="Times New Roman" w:hAnsi="Times New Roman"/>
                <w:sz w:val="24"/>
                <w:szCs w:val="24"/>
              </w:rPr>
              <w:t>-202</w:t>
            </w:r>
            <w:r w:rsidR="009745F9">
              <w:rPr>
                <w:rFonts w:ascii="Times New Roman" w:hAnsi="Times New Roman"/>
                <w:sz w:val="24"/>
                <w:szCs w:val="24"/>
              </w:rPr>
              <w:t>3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FC6E74" w:rsidTr="007C2787">
        <w:trPr>
          <w:trHeight w:val="3764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Общий объем средств направле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нных на реализацию подпрограммы – </w:t>
            </w:r>
            <w:r w:rsidR="009745F9">
              <w:rPr>
                <w:rFonts w:ascii="Times New Roman" w:hAnsi="Times New Roman"/>
                <w:sz w:val="24"/>
                <w:szCs w:val="24"/>
              </w:rPr>
              <w:t>23.8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D96A74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BF4F8E" w:rsidRPr="00FC6E74" w:rsidRDefault="00E868FB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2F8F">
              <w:rPr>
                <w:rFonts w:ascii="Times New Roman" w:hAnsi="Times New Roman"/>
                <w:sz w:val="24"/>
                <w:szCs w:val="24"/>
              </w:rPr>
              <w:t>2</w:t>
            </w:r>
            <w:r w:rsidR="009745F9">
              <w:rPr>
                <w:rFonts w:ascii="Times New Roman" w:hAnsi="Times New Roman"/>
                <w:sz w:val="24"/>
                <w:szCs w:val="24"/>
              </w:rPr>
              <w:t>1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745F9">
              <w:rPr>
                <w:rFonts w:ascii="Times New Roman" w:hAnsi="Times New Roman"/>
                <w:sz w:val="24"/>
                <w:szCs w:val="24"/>
              </w:rPr>
              <w:t>14.6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D96A7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FC6E74" w:rsidRDefault="009745F9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4.6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9745F9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4.6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Бюджет Тюльковского сельсовета-</w:t>
            </w:r>
          </w:p>
          <w:p w:rsidR="00BF4F8E" w:rsidRPr="00FC6E74" w:rsidRDefault="00192F8F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745F9">
              <w:rPr>
                <w:rFonts w:ascii="Times New Roman" w:hAnsi="Times New Roman"/>
                <w:sz w:val="24"/>
                <w:szCs w:val="24"/>
              </w:rPr>
              <w:t>1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745F9">
              <w:rPr>
                <w:rFonts w:ascii="Times New Roman" w:hAnsi="Times New Roman"/>
                <w:sz w:val="24"/>
                <w:szCs w:val="24"/>
              </w:rPr>
              <w:t>14.6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9745F9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4.6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9745F9" w:rsidP="0097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8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контроля за исполнением подпрограммы.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Контроль за реализацией подпрограммы осуществляет администрация Тюльковский сельсовета.</w:t>
            </w:r>
          </w:p>
        </w:tc>
      </w:tr>
    </w:tbl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923040" w:rsidRDefault="00BF4F8E" w:rsidP="004279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lastRenderedPageBreak/>
        <w:t>2.Основные разделы подпрограммы.</w:t>
      </w:r>
    </w:p>
    <w:p w:rsidR="004279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2.1. Постановка проблемы и обоснование необход</w:t>
      </w:r>
      <w:r w:rsidR="00427940">
        <w:rPr>
          <w:rFonts w:ascii="Times New Roman" w:hAnsi="Times New Roman"/>
          <w:sz w:val="28"/>
          <w:szCs w:val="28"/>
        </w:rPr>
        <w:t>имости разработки подпрограммы.</w:t>
      </w:r>
    </w:p>
    <w:p w:rsidR="00280F3B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Необходимо осуществление финансового контроля за использованием бюджета сельсовета, в порядке,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 w:rsidRPr="00923040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</w:t>
      </w:r>
      <w:r>
        <w:rPr>
          <w:rFonts w:ascii="Times New Roman" w:hAnsi="Times New Roman"/>
          <w:sz w:val="28"/>
          <w:szCs w:val="28"/>
        </w:rPr>
        <w:t>ии и правовыми актами поселения</w:t>
      </w:r>
    </w:p>
    <w:p w:rsidR="00280F3B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040">
        <w:rPr>
          <w:rFonts w:ascii="Times New Roman" w:hAnsi="Times New Roman"/>
          <w:sz w:val="28"/>
          <w:szCs w:val="28"/>
        </w:rPr>
        <w:t>проведение экспертизы правовых актов и их проектов на предмет соответствия их бюджетному законодательству;</w:t>
      </w:r>
    </w:p>
    <w:p w:rsidR="00280F3B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040">
        <w:rPr>
          <w:rFonts w:ascii="Times New Roman" w:hAnsi="Times New Roman"/>
          <w:sz w:val="28"/>
          <w:szCs w:val="28"/>
        </w:rPr>
        <w:t>проведение внешней оценки годовых отчетов об исполнении бюджета;</w:t>
      </w:r>
    </w:p>
    <w:p w:rsidR="00280F3B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040">
        <w:rPr>
          <w:rFonts w:ascii="Times New Roman" w:hAnsi="Times New Roman"/>
          <w:sz w:val="28"/>
          <w:szCs w:val="28"/>
        </w:rPr>
        <w:t>проведение проверок или ревизий деятельности организаций,</w:t>
      </w:r>
    </w:p>
    <w:p w:rsidR="00BF4F8E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использующих средства бюджета, находящихся в собственности сельсовета.</w:t>
      </w:r>
    </w:p>
    <w:p w:rsidR="004279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Площадь земель муниципального образования составляет 38071.8 га,  в том числе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566B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земли сельскохозяйственные угодья              </w:t>
      </w:r>
      <w:r w:rsidR="00D1566B">
        <w:rPr>
          <w:rFonts w:ascii="Times New Roman" w:hAnsi="Times New Roman"/>
          <w:sz w:val="28"/>
          <w:szCs w:val="28"/>
        </w:rPr>
        <w:t xml:space="preserve"> 81,2%  (30092,67.);</w:t>
      </w:r>
    </w:p>
    <w:p w:rsidR="00D1566B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земли водного фонда    </w:t>
      </w:r>
      <w:r w:rsidR="00D1566B">
        <w:rPr>
          <w:rFonts w:ascii="Times New Roman" w:hAnsi="Times New Roman"/>
          <w:sz w:val="28"/>
          <w:szCs w:val="28"/>
        </w:rPr>
        <w:tab/>
      </w:r>
      <w:r w:rsidR="00D1566B">
        <w:rPr>
          <w:rFonts w:ascii="Times New Roman" w:hAnsi="Times New Roman"/>
          <w:sz w:val="28"/>
          <w:szCs w:val="28"/>
        </w:rPr>
        <w:tab/>
      </w:r>
      <w:r w:rsidR="00D1566B">
        <w:rPr>
          <w:rFonts w:ascii="Times New Roman" w:hAnsi="Times New Roman"/>
          <w:sz w:val="28"/>
          <w:szCs w:val="28"/>
        </w:rPr>
        <w:tab/>
      </w:r>
      <w:r w:rsidR="00D156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0.3 %  (103,15 га) ;</w:t>
      </w:r>
    </w:p>
    <w:p w:rsidR="00D1566B" w:rsidRDefault="00D1566B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лесного фонда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4F8E">
        <w:rPr>
          <w:rFonts w:ascii="Times New Roman" w:hAnsi="Times New Roman"/>
          <w:sz w:val="28"/>
          <w:szCs w:val="28"/>
        </w:rPr>
        <w:t>14.6%  (5551,01га);</w:t>
      </w:r>
    </w:p>
    <w:p w:rsidR="00D1566B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дороги, улицы, общественные постройки </w:t>
      </w:r>
      <w:r w:rsidR="00D156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1.0 %  (337.33га);</w:t>
      </w:r>
    </w:p>
    <w:p w:rsidR="00D1566B" w:rsidRDefault="00BF4F8E" w:rsidP="00D15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болота </w:t>
      </w:r>
      <w:r w:rsidR="00D1566B">
        <w:rPr>
          <w:rFonts w:ascii="Times New Roman" w:hAnsi="Times New Roman"/>
          <w:sz w:val="28"/>
          <w:szCs w:val="28"/>
        </w:rPr>
        <w:tab/>
      </w:r>
      <w:r w:rsidR="00D1566B">
        <w:rPr>
          <w:rFonts w:ascii="Times New Roman" w:hAnsi="Times New Roman"/>
          <w:sz w:val="28"/>
          <w:szCs w:val="28"/>
        </w:rPr>
        <w:tab/>
      </w:r>
      <w:r w:rsidR="00D1566B">
        <w:rPr>
          <w:rFonts w:ascii="Times New Roman" w:hAnsi="Times New Roman"/>
          <w:sz w:val="28"/>
          <w:szCs w:val="28"/>
        </w:rPr>
        <w:tab/>
      </w:r>
      <w:r w:rsidR="00D1566B">
        <w:rPr>
          <w:rFonts w:ascii="Times New Roman" w:hAnsi="Times New Roman"/>
          <w:sz w:val="28"/>
          <w:szCs w:val="28"/>
        </w:rPr>
        <w:tab/>
      </w:r>
      <w:r w:rsidR="00D1566B">
        <w:rPr>
          <w:rFonts w:ascii="Times New Roman" w:hAnsi="Times New Roman"/>
          <w:sz w:val="28"/>
          <w:szCs w:val="28"/>
        </w:rPr>
        <w:tab/>
      </w:r>
      <w:r w:rsidR="00D1566B">
        <w:rPr>
          <w:rFonts w:ascii="Times New Roman" w:hAnsi="Times New Roman"/>
          <w:sz w:val="28"/>
          <w:szCs w:val="28"/>
        </w:rPr>
        <w:tab/>
      </w:r>
      <w:r w:rsidR="00D1566B">
        <w:rPr>
          <w:rFonts w:ascii="Times New Roman" w:hAnsi="Times New Roman"/>
          <w:sz w:val="28"/>
          <w:szCs w:val="28"/>
        </w:rPr>
        <w:tab/>
        <w:t xml:space="preserve">1.0% </w:t>
      </w:r>
      <w:r>
        <w:rPr>
          <w:rFonts w:ascii="Times New Roman" w:hAnsi="Times New Roman"/>
          <w:sz w:val="28"/>
          <w:szCs w:val="28"/>
        </w:rPr>
        <w:t>(367.65га);</w:t>
      </w:r>
    </w:p>
    <w:p w:rsidR="00D1566B" w:rsidRDefault="00BF4F8E" w:rsidP="00D15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дре</w:t>
      </w:r>
      <w:r w:rsidR="00D1566B">
        <w:rPr>
          <w:rFonts w:ascii="Times New Roman" w:hAnsi="Times New Roman"/>
          <w:sz w:val="28"/>
          <w:szCs w:val="28"/>
        </w:rPr>
        <w:t>весно-кустарниковые насаждения</w:t>
      </w:r>
      <w:r w:rsidR="00D1566B">
        <w:rPr>
          <w:rFonts w:ascii="Times New Roman" w:hAnsi="Times New Roman"/>
          <w:sz w:val="28"/>
          <w:szCs w:val="28"/>
        </w:rPr>
        <w:tab/>
      </w:r>
      <w:r w:rsidR="00D156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D1566B">
        <w:rPr>
          <w:rFonts w:ascii="Times New Roman" w:hAnsi="Times New Roman"/>
          <w:sz w:val="28"/>
          <w:szCs w:val="28"/>
        </w:rPr>
        <w:t xml:space="preserve">6.9% </w:t>
      </w:r>
      <w:r>
        <w:rPr>
          <w:rFonts w:ascii="Times New Roman" w:hAnsi="Times New Roman"/>
          <w:sz w:val="28"/>
          <w:szCs w:val="28"/>
        </w:rPr>
        <w:t>(641,94га);</w:t>
      </w:r>
    </w:p>
    <w:p w:rsidR="00BF4F8E" w:rsidRDefault="00D1566B" w:rsidP="00D15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 земли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4F8E">
        <w:rPr>
          <w:rFonts w:ascii="Times New Roman" w:hAnsi="Times New Roman"/>
          <w:sz w:val="28"/>
          <w:szCs w:val="28"/>
        </w:rPr>
        <w:t>2.5 %  (978.05га).</w:t>
      </w:r>
    </w:p>
    <w:p w:rsidR="00E148CD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Финансовые затраты требуются на осуществление контроля за </w:t>
      </w:r>
      <w:r w:rsidR="00E148CD">
        <w:rPr>
          <w:rFonts w:ascii="Times New Roman" w:hAnsi="Times New Roman"/>
          <w:sz w:val="28"/>
          <w:szCs w:val="28"/>
        </w:rPr>
        <w:t>ис</w:t>
      </w:r>
      <w:r w:rsidRPr="00923040">
        <w:rPr>
          <w:rFonts w:ascii="Times New Roman" w:hAnsi="Times New Roman"/>
          <w:sz w:val="28"/>
          <w:szCs w:val="28"/>
        </w:rPr>
        <w:t>пользованием земель на территории сельсовета:</w:t>
      </w:r>
    </w:p>
    <w:p w:rsidR="00E148CD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- за использованием земель по целевому назначению;</w:t>
      </w:r>
    </w:p>
    <w:p w:rsidR="00E148CD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- за соблюдением порядка, исключающего самовольное занятие земельных участков или использование их без правоустанавливающих и правоудостоверяющих документов;</w:t>
      </w:r>
    </w:p>
    <w:p w:rsidR="004279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3040">
        <w:rPr>
          <w:rFonts w:ascii="Times New Roman" w:hAnsi="Times New Roman"/>
          <w:sz w:val="28"/>
          <w:szCs w:val="28"/>
        </w:rPr>
        <w:t>своевременное проведение инвентаризации земельных участков с целью выявления неучтенных участков и потенциальных плательщиков местных налогов;</w:t>
      </w:r>
    </w:p>
    <w:p w:rsidR="00BF4F8E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- за соблюдением обязательных мероприятий по улучшению земель.</w:t>
      </w:r>
    </w:p>
    <w:p w:rsidR="00BF4F8E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>2.2.Основная цель, задачи, этапы и сроки выполнения подпрограммы, целевые индикаторы.</w:t>
      </w:r>
    </w:p>
    <w:p w:rsidR="00E148CD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 Основная цель подпрограммы:</w:t>
      </w:r>
    </w:p>
    <w:p w:rsidR="00BF4F8E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- создание условий по обеспечению полномочий по земельному и </w:t>
      </w:r>
      <w:r w:rsidR="00E148CD">
        <w:rPr>
          <w:rFonts w:ascii="Times New Roman" w:hAnsi="Times New Roman"/>
          <w:sz w:val="28"/>
          <w:szCs w:val="28"/>
        </w:rPr>
        <w:t>фи</w:t>
      </w:r>
      <w:r w:rsidRPr="00923040">
        <w:rPr>
          <w:rFonts w:ascii="Times New Roman" w:hAnsi="Times New Roman"/>
          <w:sz w:val="28"/>
          <w:szCs w:val="28"/>
        </w:rPr>
        <w:t>нансовому контролю, по проведению технической инвентаризации и межевания земельных участков.</w:t>
      </w:r>
    </w:p>
    <w:p w:rsidR="00CD6869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Реализация поставленной цели обеспечит проведение земельного и финансового контроля, проведение технической инвентаризации и межевания земельных участков.</w:t>
      </w:r>
      <w:r w:rsidR="00CD6869">
        <w:rPr>
          <w:rFonts w:ascii="Times New Roman" w:hAnsi="Times New Roman"/>
          <w:sz w:val="28"/>
          <w:szCs w:val="28"/>
        </w:rPr>
        <w:t xml:space="preserve"> </w:t>
      </w:r>
    </w:p>
    <w:p w:rsidR="00BF4F8E" w:rsidRPr="004D18DB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18DB">
        <w:rPr>
          <w:rFonts w:ascii="Times New Roman" w:hAnsi="Times New Roman"/>
          <w:b/>
          <w:sz w:val="28"/>
          <w:szCs w:val="28"/>
        </w:rPr>
        <w:t>2.3. Механизм реализации подпрограммы.</w:t>
      </w:r>
    </w:p>
    <w:p w:rsidR="004279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</w:t>
      </w:r>
    </w:p>
    <w:p w:rsidR="00BF4F8E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lastRenderedPageBreak/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4279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>2.4. Управление подпрограммой  и  контроль  за  ходом  ее  реализации.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F4F8E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Управление реализацией подпрограммы осуществляет администрация Тюльковского сельсовета.</w:t>
      </w:r>
    </w:p>
    <w:p w:rsidR="00BF4F8E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2</w:t>
      </w:r>
      <w:r w:rsidRPr="00923040">
        <w:rPr>
          <w:rFonts w:ascii="Times New Roman" w:hAnsi="Times New Roman"/>
          <w:b/>
          <w:sz w:val="28"/>
          <w:szCs w:val="28"/>
        </w:rPr>
        <w:t>.5.</w:t>
      </w:r>
      <w:r w:rsidR="00E148CD">
        <w:rPr>
          <w:rFonts w:ascii="Times New Roman" w:hAnsi="Times New Roman"/>
          <w:b/>
          <w:sz w:val="28"/>
          <w:szCs w:val="28"/>
        </w:rPr>
        <w:t xml:space="preserve"> </w:t>
      </w:r>
      <w:r w:rsidRPr="00923040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эффективности.</w:t>
      </w:r>
    </w:p>
    <w:p w:rsidR="00BF4F8E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Реализация подпрограммы  позволит усилить контроль за использованием бюджетных средств, за использованием земель по целевому назначению, обеспечит проведение при необходимости технической инвентаризации и межевания земельных участков.</w:t>
      </w:r>
    </w:p>
    <w:p w:rsidR="00BF4F8E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040">
        <w:rPr>
          <w:rFonts w:ascii="Times New Roman" w:hAnsi="Times New Roman"/>
          <w:b/>
          <w:color w:val="000000"/>
          <w:sz w:val="28"/>
          <w:szCs w:val="28"/>
        </w:rPr>
        <w:t>2.6. Мероприятия подпрограммы. (Согласно приложению №2).</w:t>
      </w:r>
    </w:p>
    <w:p w:rsidR="00BF4F8E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>2.7.</w:t>
      </w:r>
      <w:r w:rsidR="00E148CD">
        <w:rPr>
          <w:rFonts w:ascii="Times New Roman" w:hAnsi="Times New Roman"/>
          <w:b/>
          <w:sz w:val="28"/>
          <w:szCs w:val="28"/>
        </w:rPr>
        <w:t xml:space="preserve"> </w:t>
      </w:r>
      <w:r w:rsidRPr="00923040">
        <w:rPr>
          <w:rFonts w:ascii="Times New Roman" w:hAnsi="Times New Roman"/>
          <w:b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 финансирования.</w:t>
      </w:r>
    </w:p>
    <w:p w:rsidR="00BF4F8E" w:rsidRPr="00923040" w:rsidRDefault="00BF4F8E" w:rsidP="0042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Реализация подпрограммы будет осуществляться за счет бюджета Тюльковского сельсовета, а также целевых поступлений в местный бюджет.</w:t>
      </w:r>
      <w:r w:rsidR="00E148CD">
        <w:rPr>
          <w:rFonts w:ascii="Times New Roman" w:hAnsi="Times New Roman"/>
          <w:sz w:val="28"/>
          <w:szCs w:val="28"/>
        </w:rPr>
        <w:t xml:space="preserve"> </w:t>
      </w:r>
      <w:r w:rsidRPr="00923040">
        <w:rPr>
          <w:rFonts w:ascii="Times New Roman" w:hAnsi="Times New Roman"/>
          <w:sz w:val="28"/>
          <w:szCs w:val="28"/>
        </w:rPr>
        <w:t xml:space="preserve">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 расположенных на территории сельсовета. </w:t>
      </w:r>
    </w:p>
    <w:p w:rsidR="00BF4F8E" w:rsidRPr="00923040" w:rsidRDefault="00BF4F8E" w:rsidP="00280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F8E" w:rsidRPr="00923040" w:rsidRDefault="00BF4F8E" w:rsidP="00280F3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F4F8E" w:rsidRPr="00923040" w:rsidRDefault="00BF4F8E" w:rsidP="00280F3B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4F8E" w:rsidRDefault="00BF4F8E" w:rsidP="00BF4F8E">
      <w:pPr>
        <w:ind w:left="-567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566B" w:rsidRDefault="00BF4F8E" w:rsidP="00D1566B">
      <w:pPr>
        <w:spacing w:after="0"/>
        <w:ind w:left="10632" w:firstLine="5"/>
        <w:outlineLvl w:val="0"/>
        <w:rPr>
          <w:rFonts w:ascii="Times New Roman" w:hAnsi="Times New Roman"/>
          <w:sz w:val="18"/>
          <w:szCs w:val="18"/>
        </w:rPr>
      </w:pPr>
      <w:r w:rsidRPr="00D56D19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D1566B" w:rsidRDefault="007830DE" w:rsidP="00D1566B">
      <w:pPr>
        <w:spacing w:after="0"/>
        <w:ind w:left="9072" w:firstLine="708"/>
        <w:jc w:val="center"/>
        <w:outlineLvl w:val="0"/>
        <w:rPr>
          <w:rFonts w:ascii="Times New Roman" w:hAnsi="Times New Roman"/>
          <w:sz w:val="18"/>
          <w:szCs w:val="18"/>
        </w:rPr>
      </w:pPr>
      <w:r w:rsidRPr="00D56D19">
        <w:rPr>
          <w:rFonts w:ascii="Times New Roman" w:hAnsi="Times New Roman"/>
          <w:sz w:val="18"/>
          <w:szCs w:val="18"/>
        </w:rPr>
        <w:t xml:space="preserve">Перечень мероприятий подпрограммы </w:t>
      </w:r>
      <w:r w:rsidR="009E5235" w:rsidRPr="00D56D19">
        <w:rPr>
          <w:rFonts w:ascii="Times New Roman" w:hAnsi="Times New Roman"/>
          <w:sz w:val="18"/>
          <w:szCs w:val="18"/>
        </w:rPr>
        <w:t xml:space="preserve">4 </w:t>
      </w:r>
      <w:r w:rsidRPr="00D56D19">
        <w:rPr>
          <w:rFonts w:ascii="Times New Roman" w:hAnsi="Times New Roman"/>
          <w:sz w:val="18"/>
          <w:szCs w:val="18"/>
        </w:rPr>
        <w:t xml:space="preserve"> </w:t>
      </w:r>
    </w:p>
    <w:p w:rsidR="007830DE" w:rsidRPr="00D56D19" w:rsidRDefault="007830DE" w:rsidP="00D1566B">
      <w:pPr>
        <w:spacing w:after="0"/>
        <w:ind w:left="9639" w:firstLine="708"/>
        <w:jc w:val="center"/>
        <w:outlineLvl w:val="0"/>
        <w:rPr>
          <w:rFonts w:ascii="Times New Roman" w:hAnsi="Times New Roman"/>
          <w:sz w:val="18"/>
          <w:szCs w:val="18"/>
        </w:rPr>
      </w:pPr>
      <w:r w:rsidRPr="00D56D19">
        <w:rPr>
          <w:rFonts w:ascii="Times New Roman" w:hAnsi="Times New Roman"/>
          <w:sz w:val="18"/>
          <w:szCs w:val="18"/>
        </w:rPr>
        <w:t>«Прочие мероприятия Тюльковского сельсовета»</w:t>
      </w:r>
    </w:p>
    <w:p w:rsidR="00BF4F8E" w:rsidRPr="00527F6C" w:rsidRDefault="00BF4F8E" w:rsidP="00D1566B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D1566B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BF4F8E" w:rsidRPr="00FC6E74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B155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  <w:r w:rsidR="004C5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1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23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B155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Текущий финансовый </w:t>
            </w:r>
            <w:r w:rsidR="004C53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  <w:r w:rsidR="00B1551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A234D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  <w:r w:rsidR="00B1551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2020</w:t>
            </w:r>
            <w:r w:rsidR="00A234D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BF4F8E" w:rsidRPr="00FC6E74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9D2758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27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подпрограммы: </w:t>
            </w:r>
            <w:r w:rsidRPr="009D275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по обеспечению полномочий по финансовому и  земельному контролю, по проведению технической инвентаризации и межевания земельных участков.</w:t>
            </w:r>
          </w:p>
        </w:tc>
      </w:tr>
      <w:tr w:rsidR="00BF4F8E" w:rsidRPr="00FC6E74" w:rsidTr="007C2787">
        <w:trPr>
          <w:cantSplit/>
          <w:trHeight w:val="3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185E" w:rsidRDefault="008C185E" w:rsidP="00E14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1. </w:t>
            </w:r>
          </w:p>
          <w:p w:rsidR="00BF4F8E" w:rsidRPr="0027472C" w:rsidRDefault="00A234D3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BF4F8E"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ыявленны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BF4F8E"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68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</w:t>
            </w:r>
            <w:r w:rsidR="00BF4F8E"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34D3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23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F8E" w:rsidRPr="00A62F59" w:rsidRDefault="009F079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ревизий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Pr="007C6BF9" w:rsidRDefault="007C6BF9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Pr="005A776D" w:rsidRDefault="005A776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9F079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F4F8E" w:rsidRPr="00FC6E74" w:rsidTr="007C2787">
        <w:trPr>
          <w:cantSplit/>
          <w:trHeight w:val="1888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8C185E" w:rsidP="00E14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F4F8E" w:rsidRPr="00A62F59" w:rsidRDefault="00A234D3" w:rsidP="00E14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Выявленные нарушения 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исполнения законодательства о земле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A234D3" w:rsidP="00A234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A62F59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муниципального инспектора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5A776D" w:rsidRDefault="005A776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5A776D" w:rsidRDefault="005A776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9F079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F4F8E" w:rsidRPr="00FC6E74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5E583D" w:rsidRDefault="008C185E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3</w:t>
            </w:r>
            <w:r w:rsidR="00BF4F8E"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F4F8E" w:rsidRPr="005E583D" w:rsidRDefault="00BF4F8E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Увеличение  сбора платеже</w:t>
            </w:r>
            <w:r w:rsidR="00744E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за пользование землёй</w:t>
            </w:r>
            <w:r w:rsidR="00A62F59" w:rsidRPr="00A62F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744E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A62F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налог)</w:t>
            </w:r>
            <w:r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F4F8E" w:rsidRDefault="00BF4F8E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DD" w:rsidRDefault="000A2ADD" w:rsidP="008C18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8C185E" w:rsidP="008C18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Pr="00A62F59" w:rsidRDefault="00195B78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Годовая бухгалтерская отчётность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1551F" w:rsidRDefault="00B1551F" w:rsidP="00B155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Pr="00B1551F" w:rsidRDefault="00B1551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-374,9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Pr="005A776D" w:rsidRDefault="00B1551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</w:t>
            </w:r>
            <w:r w:rsidR="0080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Pr="005A776D" w:rsidRDefault="00B1551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</w:t>
            </w:r>
            <w:r w:rsidR="0080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Pr="005A776D" w:rsidRDefault="00192F8F" w:rsidP="00192F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</w:t>
            </w:r>
            <w:r w:rsidR="0080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</w:t>
            </w:r>
          </w:p>
        </w:tc>
      </w:tr>
    </w:tbl>
    <w:p w:rsidR="00CD6869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4F8E" w:rsidRPr="007C6BF9" w:rsidRDefault="00BF4F8E" w:rsidP="004C5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566B" w:rsidRDefault="00D1566B" w:rsidP="00E148CD">
      <w:pPr>
        <w:ind w:left="4248" w:firstLine="708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7C6BF9" w:rsidRDefault="007C6BF9" w:rsidP="00E148CD">
      <w:pPr>
        <w:ind w:left="4248" w:firstLine="708"/>
        <w:jc w:val="right"/>
        <w:outlineLvl w:val="0"/>
        <w:rPr>
          <w:rFonts w:ascii="Times New Roman" w:hAnsi="Times New Roman"/>
          <w:sz w:val="20"/>
          <w:szCs w:val="20"/>
          <w:lang w:val="en-US"/>
        </w:rPr>
      </w:pPr>
    </w:p>
    <w:p w:rsidR="00D1566B" w:rsidRDefault="00744EE7" w:rsidP="00D1566B">
      <w:pPr>
        <w:ind w:left="4248" w:firstLine="708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1566B" w:rsidRPr="00D1566B" w:rsidRDefault="00C318CF" w:rsidP="00D1566B">
      <w:pPr>
        <w:spacing w:after="0"/>
        <w:ind w:left="9781" w:right="1529"/>
        <w:outlineLvl w:val="0"/>
        <w:rPr>
          <w:rFonts w:ascii="Times New Roman" w:hAnsi="Times New Roman"/>
          <w:sz w:val="24"/>
          <w:szCs w:val="24"/>
        </w:rPr>
      </w:pPr>
      <w:r w:rsidRPr="00D1566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48CD" w:rsidRPr="00D1566B">
        <w:rPr>
          <w:rFonts w:ascii="Times New Roman" w:hAnsi="Times New Roman"/>
          <w:sz w:val="24"/>
          <w:szCs w:val="24"/>
        </w:rPr>
        <w:t xml:space="preserve">2 </w:t>
      </w:r>
    </w:p>
    <w:p w:rsidR="00D1566B" w:rsidRPr="00D1566B" w:rsidRDefault="00E148CD" w:rsidP="00D1566B">
      <w:pPr>
        <w:spacing w:after="0" w:line="240" w:lineRule="auto"/>
        <w:ind w:left="9498"/>
        <w:outlineLvl w:val="0"/>
        <w:rPr>
          <w:rFonts w:ascii="Times New Roman" w:hAnsi="Times New Roman"/>
          <w:sz w:val="24"/>
          <w:szCs w:val="24"/>
        </w:rPr>
      </w:pPr>
      <w:r w:rsidRPr="00D1566B">
        <w:rPr>
          <w:rFonts w:ascii="Times New Roman" w:hAnsi="Times New Roman"/>
          <w:sz w:val="24"/>
          <w:szCs w:val="24"/>
        </w:rPr>
        <w:t>Пер</w:t>
      </w:r>
      <w:r w:rsidR="00D1566B" w:rsidRPr="00D1566B">
        <w:rPr>
          <w:rFonts w:ascii="Times New Roman" w:hAnsi="Times New Roman"/>
          <w:sz w:val="24"/>
          <w:szCs w:val="24"/>
        </w:rPr>
        <w:t xml:space="preserve">ечень мероприятий подпрограммы </w:t>
      </w:r>
    </w:p>
    <w:p w:rsidR="00C318CF" w:rsidRPr="00130D6B" w:rsidRDefault="00C318CF" w:rsidP="00D1566B">
      <w:pPr>
        <w:spacing w:after="0" w:line="240" w:lineRule="auto"/>
        <w:ind w:left="9356"/>
        <w:outlineLvl w:val="0"/>
        <w:rPr>
          <w:rFonts w:ascii="Times New Roman" w:hAnsi="Times New Roman"/>
          <w:sz w:val="16"/>
          <w:szCs w:val="16"/>
        </w:rPr>
      </w:pPr>
      <w:r w:rsidRPr="00D1566B">
        <w:rPr>
          <w:rFonts w:ascii="Times New Roman" w:hAnsi="Times New Roman"/>
          <w:sz w:val="24"/>
          <w:szCs w:val="24"/>
        </w:rPr>
        <w:t xml:space="preserve"> «</w:t>
      </w:r>
      <w:r w:rsidR="00D1566B">
        <w:rPr>
          <w:rFonts w:ascii="Times New Roman" w:hAnsi="Times New Roman"/>
          <w:sz w:val="24"/>
          <w:szCs w:val="24"/>
        </w:rPr>
        <w:t xml:space="preserve">Прочие мероприятия Тюльковского </w:t>
      </w:r>
      <w:r w:rsidRPr="00D1566B">
        <w:rPr>
          <w:rFonts w:ascii="Times New Roman" w:hAnsi="Times New Roman"/>
          <w:sz w:val="24"/>
          <w:szCs w:val="24"/>
        </w:rPr>
        <w:t>сельсовета</w:t>
      </w:r>
      <w:r w:rsidRPr="00130D6B">
        <w:rPr>
          <w:rFonts w:ascii="Times New Roman" w:hAnsi="Times New Roman"/>
          <w:sz w:val="16"/>
          <w:szCs w:val="16"/>
        </w:rPr>
        <w:t>»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418"/>
        <w:gridCol w:w="851"/>
        <w:gridCol w:w="992"/>
        <w:gridCol w:w="1345"/>
        <w:gridCol w:w="851"/>
        <w:gridCol w:w="1417"/>
        <w:gridCol w:w="1417"/>
        <w:gridCol w:w="1276"/>
        <w:gridCol w:w="1065"/>
        <w:gridCol w:w="2407"/>
      </w:tblGrid>
      <w:tr w:rsidR="00C318CF" w:rsidRPr="00FC6E74" w:rsidTr="00C027A0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C3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</w:t>
            </w:r>
            <w:r w:rsidRPr="008B1B7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8B1B7A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318CF" w:rsidRPr="00FC6E74" w:rsidTr="00C027A0">
        <w:trPr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ЦСР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8CF" w:rsidRPr="00FC6E74" w:rsidTr="00C027A0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CF" w:rsidRPr="004D18DB" w:rsidRDefault="00C318CF" w:rsidP="00C02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 </w:t>
            </w:r>
            <w:r w:rsidRPr="00FC6E74">
              <w:rPr>
                <w:rFonts w:ascii="Times New Roman" w:hAnsi="Times New Roman"/>
                <w:b/>
                <w:sz w:val="24"/>
                <w:szCs w:val="24"/>
              </w:rPr>
              <w:t>Прочие мероприятия Тюльк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овского сельсовета</w:t>
            </w:r>
            <w:r w:rsidRPr="00FC6E7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C318CF" w:rsidRPr="00FC6E74" w:rsidTr="00C027A0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8CF" w:rsidRPr="00AE24AF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E24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Обеспечение проведения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8CF" w:rsidRPr="00FC6E74" w:rsidRDefault="00C318CF" w:rsidP="00C027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130D6B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318CF" w:rsidRPr="007830DE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014</w:t>
            </w:r>
            <w:r w:rsidR="00130D6B">
              <w:rPr>
                <w:rFonts w:ascii="Times New Roman" w:hAnsi="Times New Roman"/>
              </w:rPr>
              <w:t>0008630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9745F9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9745F9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9745F9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Pr="007830DE" w:rsidRDefault="009745F9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нарушений.</w:t>
            </w:r>
          </w:p>
          <w:p w:rsidR="00C318CF" w:rsidRPr="008C600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8CF" w:rsidRPr="00FC6E74" w:rsidTr="00C027A0">
        <w:trPr>
          <w:trHeight w:val="23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CF" w:rsidRPr="00A26868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 Прочие расходы</w:t>
            </w:r>
          </w:p>
          <w:p w:rsidR="00C318CF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8CF" w:rsidRPr="00FC6E74" w:rsidRDefault="00C318CF" w:rsidP="00C027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014</w:t>
            </w:r>
            <w:r w:rsidR="00130D6B">
              <w:rPr>
                <w:rFonts w:ascii="Times New Roman" w:hAnsi="Times New Roman"/>
              </w:rPr>
              <w:t>0008650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130D6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C6BF9" w:rsidRDefault="007C6BF9" w:rsidP="00C027A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C6BF9" w:rsidRDefault="007C6BF9" w:rsidP="00C027A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C6BF9" w:rsidRDefault="007C6BF9" w:rsidP="00C027A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Pr="009745F9" w:rsidRDefault="009745F9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8CD" w:rsidRDefault="00C318CF" w:rsidP="00C318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C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CF" w:rsidRPr="007C6BF9" w:rsidRDefault="00C318CF" w:rsidP="00C318CF">
      <w:pPr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318CF" w:rsidRPr="004C537E" w:rsidRDefault="00C318CF" w:rsidP="00CD6869">
      <w:pPr>
        <w:ind w:left="4248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C318CF" w:rsidRPr="004C537E" w:rsidSect="00C318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6D" w:rsidRPr="0063768F" w:rsidRDefault="0006796D" w:rsidP="0063768F">
      <w:pPr>
        <w:spacing w:after="0" w:line="240" w:lineRule="auto"/>
      </w:pPr>
      <w:r>
        <w:separator/>
      </w:r>
    </w:p>
  </w:endnote>
  <w:endnote w:type="continuationSeparator" w:id="0">
    <w:p w:rsidR="0006796D" w:rsidRPr="0063768F" w:rsidRDefault="0006796D" w:rsidP="0063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6D" w:rsidRPr="0063768F" w:rsidRDefault="0006796D" w:rsidP="0063768F">
      <w:pPr>
        <w:spacing w:after="0" w:line="240" w:lineRule="auto"/>
      </w:pPr>
      <w:r>
        <w:separator/>
      </w:r>
    </w:p>
  </w:footnote>
  <w:footnote w:type="continuationSeparator" w:id="0">
    <w:p w:rsidR="0006796D" w:rsidRPr="0063768F" w:rsidRDefault="0006796D" w:rsidP="0063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C0BBC"/>
    <w:multiLevelType w:val="hybridMultilevel"/>
    <w:tmpl w:val="DEDAEA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94815"/>
    <w:multiLevelType w:val="hybridMultilevel"/>
    <w:tmpl w:val="3530F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33B81"/>
    <w:multiLevelType w:val="hybridMultilevel"/>
    <w:tmpl w:val="54467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F72D5"/>
    <w:multiLevelType w:val="hybridMultilevel"/>
    <w:tmpl w:val="39DAC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F8E"/>
    <w:rsid w:val="0000139E"/>
    <w:rsid w:val="000125BE"/>
    <w:rsid w:val="00016D7F"/>
    <w:rsid w:val="00025B85"/>
    <w:rsid w:val="00046A05"/>
    <w:rsid w:val="00052D0A"/>
    <w:rsid w:val="0006796D"/>
    <w:rsid w:val="000703F8"/>
    <w:rsid w:val="00075749"/>
    <w:rsid w:val="0008007C"/>
    <w:rsid w:val="00095D9C"/>
    <w:rsid w:val="000A2ADD"/>
    <w:rsid w:val="000D11BF"/>
    <w:rsid w:val="000D42C5"/>
    <w:rsid w:val="000D506C"/>
    <w:rsid w:val="000E2388"/>
    <w:rsid w:val="000E44A3"/>
    <w:rsid w:val="000F1075"/>
    <w:rsid w:val="000F550D"/>
    <w:rsid w:val="000F6171"/>
    <w:rsid w:val="000F6940"/>
    <w:rsid w:val="001021C3"/>
    <w:rsid w:val="00106B50"/>
    <w:rsid w:val="001208E6"/>
    <w:rsid w:val="00123745"/>
    <w:rsid w:val="00123BC5"/>
    <w:rsid w:val="00126B97"/>
    <w:rsid w:val="00130D6B"/>
    <w:rsid w:val="001426AF"/>
    <w:rsid w:val="00163E10"/>
    <w:rsid w:val="001726A5"/>
    <w:rsid w:val="00180ABD"/>
    <w:rsid w:val="00192F8F"/>
    <w:rsid w:val="00195B78"/>
    <w:rsid w:val="00197E35"/>
    <w:rsid w:val="001B04EB"/>
    <w:rsid w:val="001B3D42"/>
    <w:rsid w:val="001D04B1"/>
    <w:rsid w:val="001D492F"/>
    <w:rsid w:val="00200475"/>
    <w:rsid w:val="00203F6E"/>
    <w:rsid w:val="00224387"/>
    <w:rsid w:val="00237236"/>
    <w:rsid w:val="00255FE6"/>
    <w:rsid w:val="0026236F"/>
    <w:rsid w:val="00280069"/>
    <w:rsid w:val="002806C6"/>
    <w:rsid w:val="00280F3B"/>
    <w:rsid w:val="002829BB"/>
    <w:rsid w:val="00283BDB"/>
    <w:rsid w:val="002A4922"/>
    <w:rsid w:val="002C03A9"/>
    <w:rsid w:val="002D5FAD"/>
    <w:rsid w:val="002E4B84"/>
    <w:rsid w:val="00323DBF"/>
    <w:rsid w:val="00325EFF"/>
    <w:rsid w:val="003334AE"/>
    <w:rsid w:val="00360563"/>
    <w:rsid w:val="003647DA"/>
    <w:rsid w:val="003701F9"/>
    <w:rsid w:val="003853F5"/>
    <w:rsid w:val="00386B45"/>
    <w:rsid w:val="00394755"/>
    <w:rsid w:val="003976AD"/>
    <w:rsid w:val="003B566F"/>
    <w:rsid w:val="003C41C4"/>
    <w:rsid w:val="003E1AF3"/>
    <w:rsid w:val="003F22EE"/>
    <w:rsid w:val="003F7401"/>
    <w:rsid w:val="00400FEA"/>
    <w:rsid w:val="00405025"/>
    <w:rsid w:val="00420397"/>
    <w:rsid w:val="00421E65"/>
    <w:rsid w:val="00425537"/>
    <w:rsid w:val="00427940"/>
    <w:rsid w:val="0043389C"/>
    <w:rsid w:val="00453A2A"/>
    <w:rsid w:val="00466C57"/>
    <w:rsid w:val="004932ED"/>
    <w:rsid w:val="004A1C0F"/>
    <w:rsid w:val="004B0F2A"/>
    <w:rsid w:val="004B3CC8"/>
    <w:rsid w:val="004C11D3"/>
    <w:rsid w:val="004C537E"/>
    <w:rsid w:val="004D0EEE"/>
    <w:rsid w:val="004D77BE"/>
    <w:rsid w:val="004E3677"/>
    <w:rsid w:val="004F1F8D"/>
    <w:rsid w:val="004F6D50"/>
    <w:rsid w:val="004F72ED"/>
    <w:rsid w:val="0050055A"/>
    <w:rsid w:val="00506F70"/>
    <w:rsid w:val="00514032"/>
    <w:rsid w:val="00522F3E"/>
    <w:rsid w:val="00522F50"/>
    <w:rsid w:val="00524794"/>
    <w:rsid w:val="0052769F"/>
    <w:rsid w:val="00527F6C"/>
    <w:rsid w:val="00535FCF"/>
    <w:rsid w:val="00537F2F"/>
    <w:rsid w:val="0055595D"/>
    <w:rsid w:val="00563FBD"/>
    <w:rsid w:val="00564952"/>
    <w:rsid w:val="005715E6"/>
    <w:rsid w:val="005729B7"/>
    <w:rsid w:val="005737D2"/>
    <w:rsid w:val="00580715"/>
    <w:rsid w:val="00590090"/>
    <w:rsid w:val="005945D3"/>
    <w:rsid w:val="0059646A"/>
    <w:rsid w:val="005A255C"/>
    <w:rsid w:val="005A75C9"/>
    <w:rsid w:val="005A776D"/>
    <w:rsid w:val="005B1CE6"/>
    <w:rsid w:val="005D1DBD"/>
    <w:rsid w:val="005D3C92"/>
    <w:rsid w:val="005D7DE6"/>
    <w:rsid w:val="005E0FBA"/>
    <w:rsid w:val="005F3AA6"/>
    <w:rsid w:val="005F4613"/>
    <w:rsid w:val="00615375"/>
    <w:rsid w:val="0063768F"/>
    <w:rsid w:val="006762E9"/>
    <w:rsid w:val="00676C74"/>
    <w:rsid w:val="006825BD"/>
    <w:rsid w:val="00697F62"/>
    <w:rsid w:val="006B3BEC"/>
    <w:rsid w:val="006D7218"/>
    <w:rsid w:val="006E3B6C"/>
    <w:rsid w:val="0070565A"/>
    <w:rsid w:val="00734A91"/>
    <w:rsid w:val="00735134"/>
    <w:rsid w:val="00744EE7"/>
    <w:rsid w:val="00750E5D"/>
    <w:rsid w:val="0075683E"/>
    <w:rsid w:val="007830DE"/>
    <w:rsid w:val="007A50A6"/>
    <w:rsid w:val="007B0B3B"/>
    <w:rsid w:val="007B7C31"/>
    <w:rsid w:val="007C0A7F"/>
    <w:rsid w:val="007C2146"/>
    <w:rsid w:val="007C2787"/>
    <w:rsid w:val="007C6BF9"/>
    <w:rsid w:val="007E68FD"/>
    <w:rsid w:val="00800D0B"/>
    <w:rsid w:val="008035C3"/>
    <w:rsid w:val="00807496"/>
    <w:rsid w:val="00814249"/>
    <w:rsid w:val="00822BC2"/>
    <w:rsid w:val="00823286"/>
    <w:rsid w:val="00824063"/>
    <w:rsid w:val="00827820"/>
    <w:rsid w:val="00841A9F"/>
    <w:rsid w:val="00866502"/>
    <w:rsid w:val="008731D3"/>
    <w:rsid w:val="0088017F"/>
    <w:rsid w:val="00885506"/>
    <w:rsid w:val="008C185E"/>
    <w:rsid w:val="008E0F8E"/>
    <w:rsid w:val="008E4E33"/>
    <w:rsid w:val="008F50E3"/>
    <w:rsid w:val="008F66B6"/>
    <w:rsid w:val="00916042"/>
    <w:rsid w:val="00931FAA"/>
    <w:rsid w:val="009359EB"/>
    <w:rsid w:val="0094239D"/>
    <w:rsid w:val="009445F5"/>
    <w:rsid w:val="009745F9"/>
    <w:rsid w:val="00974CE4"/>
    <w:rsid w:val="009A65B5"/>
    <w:rsid w:val="009B430C"/>
    <w:rsid w:val="009C1FFC"/>
    <w:rsid w:val="009C205F"/>
    <w:rsid w:val="009C4FE9"/>
    <w:rsid w:val="009C6815"/>
    <w:rsid w:val="009E0234"/>
    <w:rsid w:val="009E5235"/>
    <w:rsid w:val="009E5778"/>
    <w:rsid w:val="009E61FA"/>
    <w:rsid w:val="009F0793"/>
    <w:rsid w:val="009F25ED"/>
    <w:rsid w:val="009F4DDB"/>
    <w:rsid w:val="00A00090"/>
    <w:rsid w:val="00A1646C"/>
    <w:rsid w:val="00A234D3"/>
    <w:rsid w:val="00A35585"/>
    <w:rsid w:val="00A3660A"/>
    <w:rsid w:val="00A43111"/>
    <w:rsid w:val="00A5251B"/>
    <w:rsid w:val="00A55B39"/>
    <w:rsid w:val="00A62F59"/>
    <w:rsid w:val="00A63B73"/>
    <w:rsid w:val="00A97979"/>
    <w:rsid w:val="00AB218B"/>
    <w:rsid w:val="00AD5858"/>
    <w:rsid w:val="00AF6911"/>
    <w:rsid w:val="00B0726A"/>
    <w:rsid w:val="00B1551F"/>
    <w:rsid w:val="00B33569"/>
    <w:rsid w:val="00B3370A"/>
    <w:rsid w:val="00B37127"/>
    <w:rsid w:val="00B422F3"/>
    <w:rsid w:val="00B46385"/>
    <w:rsid w:val="00B71CCE"/>
    <w:rsid w:val="00B75F78"/>
    <w:rsid w:val="00B84D79"/>
    <w:rsid w:val="00B87262"/>
    <w:rsid w:val="00BA569D"/>
    <w:rsid w:val="00BB34CC"/>
    <w:rsid w:val="00BB77EF"/>
    <w:rsid w:val="00BD6C80"/>
    <w:rsid w:val="00BF261B"/>
    <w:rsid w:val="00BF4F8E"/>
    <w:rsid w:val="00C01DAB"/>
    <w:rsid w:val="00C027A0"/>
    <w:rsid w:val="00C20FC2"/>
    <w:rsid w:val="00C308FE"/>
    <w:rsid w:val="00C318CF"/>
    <w:rsid w:val="00C3326F"/>
    <w:rsid w:val="00C35025"/>
    <w:rsid w:val="00C439B2"/>
    <w:rsid w:val="00C51677"/>
    <w:rsid w:val="00C638E2"/>
    <w:rsid w:val="00C74FF0"/>
    <w:rsid w:val="00C844C3"/>
    <w:rsid w:val="00C866E6"/>
    <w:rsid w:val="00C92D6E"/>
    <w:rsid w:val="00CB0D44"/>
    <w:rsid w:val="00CB13EE"/>
    <w:rsid w:val="00CC1144"/>
    <w:rsid w:val="00CC6B2C"/>
    <w:rsid w:val="00CC6F5D"/>
    <w:rsid w:val="00CC7EDC"/>
    <w:rsid w:val="00CD6869"/>
    <w:rsid w:val="00CE3508"/>
    <w:rsid w:val="00CF08A9"/>
    <w:rsid w:val="00CF3248"/>
    <w:rsid w:val="00CF5C96"/>
    <w:rsid w:val="00D10D84"/>
    <w:rsid w:val="00D111CC"/>
    <w:rsid w:val="00D1566B"/>
    <w:rsid w:val="00D161C6"/>
    <w:rsid w:val="00D2331E"/>
    <w:rsid w:val="00D309D6"/>
    <w:rsid w:val="00D3597F"/>
    <w:rsid w:val="00D37CAB"/>
    <w:rsid w:val="00D4491F"/>
    <w:rsid w:val="00D44FAA"/>
    <w:rsid w:val="00D56D19"/>
    <w:rsid w:val="00D6580F"/>
    <w:rsid w:val="00D75467"/>
    <w:rsid w:val="00D80261"/>
    <w:rsid w:val="00D8278C"/>
    <w:rsid w:val="00D96A74"/>
    <w:rsid w:val="00D9703B"/>
    <w:rsid w:val="00DA5532"/>
    <w:rsid w:val="00DB2963"/>
    <w:rsid w:val="00DE0C03"/>
    <w:rsid w:val="00DE599C"/>
    <w:rsid w:val="00DE5B4F"/>
    <w:rsid w:val="00DE7046"/>
    <w:rsid w:val="00E03569"/>
    <w:rsid w:val="00E148CD"/>
    <w:rsid w:val="00E14D99"/>
    <w:rsid w:val="00E3119C"/>
    <w:rsid w:val="00E526D8"/>
    <w:rsid w:val="00E5567B"/>
    <w:rsid w:val="00E56ECA"/>
    <w:rsid w:val="00E657DB"/>
    <w:rsid w:val="00E66500"/>
    <w:rsid w:val="00E7030A"/>
    <w:rsid w:val="00E72CED"/>
    <w:rsid w:val="00E73394"/>
    <w:rsid w:val="00E868FB"/>
    <w:rsid w:val="00E91346"/>
    <w:rsid w:val="00EB29C3"/>
    <w:rsid w:val="00ED34DF"/>
    <w:rsid w:val="00ED484A"/>
    <w:rsid w:val="00F15AE9"/>
    <w:rsid w:val="00F364D0"/>
    <w:rsid w:val="00F4274A"/>
    <w:rsid w:val="00F45E0D"/>
    <w:rsid w:val="00F61AEC"/>
    <w:rsid w:val="00F6259C"/>
    <w:rsid w:val="00F63F0A"/>
    <w:rsid w:val="00F672D3"/>
    <w:rsid w:val="00F753B4"/>
    <w:rsid w:val="00F80BBB"/>
    <w:rsid w:val="00F94866"/>
    <w:rsid w:val="00FA4881"/>
    <w:rsid w:val="00FB13F3"/>
    <w:rsid w:val="00FB245A"/>
    <w:rsid w:val="00FB44D4"/>
    <w:rsid w:val="00FD1133"/>
    <w:rsid w:val="00FD5D38"/>
    <w:rsid w:val="00FE7D5B"/>
    <w:rsid w:val="00FF051A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9087"/>
  <w15:docId w15:val="{842FED17-DF16-44ED-8A22-41722DF8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6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68F"/>
  </w:style>
  <w:style w:type="paragraph" w:styleId="a8">
    <w:name w:val="footer"/>
    <w:basedOn w:val="a"/>
    <w:link w:val="a9"/>
    <w:uiPriority w:val="99"/>
    <w:unhideWhenUsed/>
    <w:rsid w:val="006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68F"/>
  </w:style>
  <w:style w:type="paragraph" w:styleId="aa">
    <w:name w:val="Balloon Text"/>
    <w:basedOn w:val="a"/>
    <w:link w:val="ab"/>
    <w:uiPriority w:val="99"/>
    <w:semiHidden/>
    <w:unhideWhenUsed/>
    <w:rsid w:val="0005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9881B-CFE6-4D3D-BEA8-1F131234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34</Pages>
  <Words>8671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190</cp:revision>
  <cp:lastPrinted>2020-11-17T01:32:00Z</cp:lastPrinted>
  <dcterms:created xsi:type="dcterms:W3CDTF">2013-10-24T01:12:00Z</dcterms:created>
  <dcterms:modified xsi:type="dcterms:W3CDTF">2021-01-19T06:06:00Z</dcterms:modified>
</cp:coreProperties>
</file>